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4876" w:rsidRPr="00F264F2" w:rsidRDefault="00D94876" w:rsidP="00F264F2">
      <w:pPr>
        <w:widowControl w:val="0"/>
        <w:autoSpaceDE w:val="0"/>
        <w:autoSpaceDN w:val="0"/>
        <w:adjustRightInd w:val="0"/>
        <w:spacing w:after="0" w:line="240" w:lineRule="auto"/>
        <w:ind w:left="3969"/>
        <w:contextualSpacing/>
        <w:jc w:val="right"/>
        <w:outlineLvl w:val="0"/>
        <w:rPr>
          <w:rFonts w:ascii="Times New Roman" w:hAnsi="Times New Roman"/>
          <w:sz w:val="28"/>
          <w:szCs w:val="28"/>
        </w:rPr>
      </w:pPr>
      <w:r w:rsidRPr="00F264F2">
        <w:rPr>
          <w:rFonts w:ascii="Times New Roman" w:hAnsi="Times New Roman"/>
          <w:sz w:val="28"/>
          <w:szCs w:val="28"/>
        </w:rPr>
        <w:t>Приложение 1</w:t>
      </w:r>
    </w:p>
    <w:p w:rsidR="00D94876" w:rsidRPr="00F264F2" w:rsidRDefault="00D94876" w:rsidP="00F264F2">
      <w:pPr>
        <w:widowControl w:val="0"/>
        <w:autoSpaceDE w:val="0"/>
        <w:autoSpaceDN w:val="0"/>
        <w:adjustRightInd w:val="0"/>
        <w:spacing w:after="0" w:line="240" w:lineRule="auto"/>
        <w:ind w:firstLine="567"/>
        <w:contextualSpacing/>
        <w:jc w:val="center"/>
        <w:outlineLvl w:val="0"/>
        <w:rPr>
          <w:rFonts w:ascii="Times New Roman" w:hAnsi="Times New Roman"/>
          <w:b/>
          <w:sz w:val="28"/>
          <w:szCs w:val="28"/>
        </w:rPr>
      </w:pPr>
    </w:p>
    <w:p w:rsidR="00D94876" w:rsidRPr="00F264F2" w:rsidRDefault="00D94876" w:rsidP="00F264F2">
      <w:pPr>
        <w:widowControl w:val="0"/>
        <w:autoSpaceDE w:val="0"/>
        <w:autoSpaceDN w:val="0"/>
        <w:adjustRightInd w:val="0"/>
        <w:spacing w:after="0" w:line="240" w:lineRule="auto"/>
        <w:contextualSpacing/>
        <w:jc w:val="center"/>
        <w:outlineLvl w:val="0"/>
        <w:rPr>
          <w:rFonts w:ascii="Times New Roman" w:hAnsi="Times New Roman"/>
          <w:b/>
          <w:sz w:val="28"/>
          <w:szCs w:val="28"/>
        </w:rPr>
      </w:pPr>
      <w:r w:rsidRPr="00F264F2">
        <w:rPr>
          <w:rFonts w:ascii="Times New Roman" w:hAnsi="Times New Roman"/>
          <w:b/>
          <w:sz w:val="28"/>
          <w:szCs w:val="28"/>
        </w:rPr>
        <w:t>Среднесрочная тарифная политика Кыргызской Республики</w:t>
      </w:r>
    </w:p>
    <w:p w:rsidR="00D94876" w:rsidRPr="00F264F2" w:rsidRDefault="00D94876" w:rsidP="00F264F2">
      <w:pPr>
        <w:widowControl w:val="0"/>
        <w:autoSpaceDE w:val="0"/>
        <w:autoSpaceDN w:val="0"/>
        <w:adjustRightInd w:val="0"/>
        <w:spacing w:after="0" w:line="240" w:lineRule="auto"/>
        <w:contextualSpacing/>
        <w:jc w:val="center"/>
        <w:rPr>
          <w:rFonts w:ascii="Times New Roman" w:hAnsi="Times New Roman"/>
          <w:b/>
          <w:sz w:val="28"/>
          <w:szCs w:val="28"/>
        </w:rPr>
      </w:pPr>
      <w:r w:rsidRPr="00F264F2">
        <w:rPr>
          <w:rFonts w:ascii="Times New Roman" w:hAnsi="Times New Roman"/>
          <w:b/>
          <w:sz w:val="28"/>
          <w:szCs w:val="28"/>
        </w:rPr>
        <w:t>на электрическую</w:t>
      </w:r>
      <w:r w:rsidR="0052146A" w:rsidRPr="00B55D98">
        <w:rPr>
          <w:rFonts w:ascii="Times New Roman" w:hAnsi="Times New Roman"/>
          <w:b/>
          <w:sz w:val="28"/>
          <w:szCs w:val="28"/>
        </w:rPr>
        <w:t xml:space="preserve"> </w:t>
      </w:r>
      <w:r w:rsidRPr="00F264F2">
        <w:rPr>
          <w:rFonts w:ascii="Times New Roman" w:hAnsi="Times New Roman"/>
          <w:b/>
          <w:sz w:val="28"/>
          <w:szCs w:val="28"/>
        </w:rPr>
        <w:t>энергию</w:t>
      </w:r>
      <w:r w:rsidR="0052146A" w:rsidRPr="00B55D98">
        <w:rPr>
          <w:rFonts w:ascii="Times New Roman" w:hAnsi="Times New Roman"/>
          <w:b/>
          <w:sz w:val="28"/>
          <w:szCs w:val="28"/>
        </w:rPr>
        <w:t xml:space="preserve"> </w:t>
      </w:r>
      <w:r w:rsidRPr="00F264F2">
        <w:rPr>
          <w:rFonts w:ascii="Times New Roman" w:hAnsi="Times New Roman"/>
          <w:b/>
          <w:sz w:val="28"/>
          <w:szCs w:val="28"/>
        </w:rPr>
        <w:t>на 2014-2017 годы</w:t>
      </w:r>
    </w:p>
    <w:p w:rsidR="00D94876" w:rsidRPr="00F264F2" w:rsidRDefault="00D94876" w:rsidP="00F264F2">
      <w:pPr>
        <w:widowControl w:val="0"/>
        <w:autoSpaceDE w:val="0"/>
        <w:autoSpaceDN w:val="0"/>
        <w:adjustRightInd w:val="0"/>
        <w:spacing w:after="0" w:line="240" w:lineRule="auto"/>
        <w:ind w:firstLine="567"/>
        <w:contextualSpacing/>
        <w:jc w:val="both"/>
        <w:rPr>
          <w:rFonts w:ascii="Times New Roman" w:hAnsi="Times New Roman"/>
          <w:sz w:val="20"/>
          <w:szCs w:val="20"/>
        </w:rPr>
      </w:pPr>
    </w:p>
    <w:p w:rsidR="00CC3AD0" w:rsidRPr="00F264F2" w:rsidRDefault="00CC3AD0" w:rsidP="00F264F2">
      <w:pPr>
        <w:widowControl w:val="0"/>
        <w:autoSpaceDE w:val="0"/>
        <w:autoSpaceDN w:val="0"/>
        <w:adjustRightInd w:val="0"/>
        <w:spacing w:after="0" w:line="240" w:lineRule="auto"/>
        <w:ind w:firstLine="567"/>
        <w:contextualSpacing/>
        <w:jc w:val="center"/>
        <w:rPr>
          <w:rFonts w:ascii="Times New Roman" w:hAnsi="Times New Roman"/>
          <w:b/>
          <w:sz w:val="28"/>
          <w:szCs w:val="28"/>
        </w:rPr>
      </w:pPr>
      <w:r w:rsidRPr="00F264F2">
        <w:rPr>
          <w:rFonts w:ascii="Times New Roman" w:hAnsi="Times New Roman"/>
          <w:b/>
          <w:sz w:val="28"/>
          <w:szCs w:val="28"/>
        </w:rPr>
        <w:t>1. Введение</w:t>
      </w:r>
    </w:p>
    <w:p w:rsidR="00CC3AD0" w:rsidRPr="00F264F2" w:rsidRDefault="00CC3AD0" w:rsidP="00F264F2">
      <w:pPr>
        <w:widowControl w:val="0"/>
        <w:autoSpaceDE w:val="0"/>
        <w:autoSpaceDN w:val="0"/>
        <w:adjustRightInd w:val="0"/>
        <w:spacing w:after="0" w:line="240" w:lineRule="auto"/>
        <w:ind w:firstLine="567"/>
        <w:contextualSpacing/>
        <w:jc w:val="both"/>
        <w:rPr>
          <w:rFonts w:ascii="Times New Roman" w:hAnsi="Times New Roman"/>
          <w:sz w:val="20"/>
          <w:szCs w:val="20"/>
        </w:rPr>
      </w:pPr>
    </w:p>
    <w:p w:rsidR="00B14401" w:rsidRPr="00F264F2" w:rsidRDefault="00E94551" w:rsidP="00F264F2">
      <w:pPr>
        <w:spacing w:after="0" w:line="240" w:lineRule="auto"/>
        <w:ind w:firstLine="720"/>
        <w:jc w:val="both"/>
        <w:rPr>
          <w:rFonts w:ascii="Times New Roman" w:hAnsi="Times New Roman"/>
          <w:sz w:val="28"/>
          <w:szCs w:val="28"/>
        </w:rPr>
      </w:pPr>
      <w:r w:rsidRPr="00F264F2">
        <w:rPr>
          <w:rFonts w:ascii="Times New Roman" w:hAnsi="Times New Roman"/>
          <w:sz w:val="28"/>
          <w:szCs w:val="28"/>
        </w:rPr>
        <w:t xml:space="preserve">Настоящая </w:t>
      </w:r>
      <w:r w:rsidR="00395FDF" w:rsidRPr="00F264F2">
        <w:rPr>
          <w:rFonts w:ascii="Times New Roman" w:hAnsi="Times New Roman"/>
          <w:sz w:val="28"/>
          <w:szCs w:val="28"/>
        </w:rPr>
        <w:t>С</w:t>
      </w:r>
      <w:r w:rsidRPr="00F264F2">
        <w:rPr>
          <w:rFonts w:ascii="Times New Roman" w:hAnsi="Times New Roman"/>
          <w:sz w:val="28"/>
          <w:szCs w:val="28"/>
        </w:rPr>
        <w:t xml:space="preserve">реднесрочная тарифная политика Кыргызской Республики на электрическую энергию на 2014-2017 годы (далее – ССТП) направлена на </w:t>
      </w:r>
      <w:r w:rsidR="00B14401" w:rsidRPr="00F264F2">
        <w:rPr>
          <w:rFonts w:ascii="Times New Roman" w:hAnsi="Times New Roman"/>
          <w:sz w:val="28"/>
          <w:szCs w:val="28"/>
        </w:rPr>
        <w:t>обеспечени</w:t>
      </w:r>
      <w:r w:rsidR="0043112E">
        <w:rPr>
          <w:rFonts w:ascii="Times New Roman" w:hAnsi="Times New Roman"/>
          <w:sz w:val="28"/>
          <w:szCs w:val="28"/>
        </w:rPr>
        <w:t>е</w:t>
      </w:r>
      <w:r w:rsidR="00B14401" w:rsidRPr="00F264F2">
        <w:rPr>
          <w:rFonts w:ascii="Times New Roman" w:hAnsi="Times New Roman"/>
          <w:sz w:val="28"/>
          <w:szCs w:val="28"/>
        </w:rPr>
        <w:t xml:space="preserve"> финансовой устойчивости энергетической отрасли страны и  стабильное обеспечени</w:t>
      </w:r>
      <w:r w:rsidR="0043112E">
        <w:rPr>
          <w:rFonts w:ascii="Times New Roman" w:hAnsi="Times New Roman"/>
          <w:sz w:val="28"/>
          <w:szCs w:val="28"/>
        </w:rPr>
        <w:t xml:space="preserve">е энергоснабжения потребителей </w:t>
      </w:r>
      <w:r w:rsidR="00B14401" w:rsidRPr="00F264F2">
        <w:rPr>
          <w:rFonts w:ascii="Times New Roman" w:hAnsi="Times New Roman"/>
          <w:sz w:val="28"/>
          <w:szCs w:val="28"/>
        </w:rPr>
        <w:t>посредством улучшения состояния инфраструктуры энергосистемы республики.</w:t>
      </w:r>
    </w:p>
    <w:p w:rsidR="005D6CC2" w:rsidRPr="00F264F2" w:rsidRDefault="005D6CC2" w:rsidP="00F264F2">
      <w:pPr>
        <w:spacing w:after="0" w:line="240" w:lineRule="auto"/>
        <w:ind w:firstLine="720"/>
        <w:jc w:val="both"/>
        <w:rPr>
          <w:rFonts w:ascii="Times New Roman" w:hAnsi="Times New Roman"/>
          <w:sz w:val="28"/>
          <w:szCs w:val="28"/>
        </w:rPr>
      </w:pPr>
      <w:r w:rsidRPr="00F264F2">
        <w:rPr>
          <w:rFonts w:ascii="Times New Roman" w:hAnsi="Times New Roman"/>
          <w:sz w:val="28"/>
          <w:szCs w:val="28"/>
        </w:rPr>
        <w:t xml:space="preserve">Главными целями </w:t>
      </w:r>
      <w:r w:rsidR="0043112E">
        <w:rPr>
          <w:rFonts w:ascii="Times New Roman" w:hAnsi="Times New Roman"/>
          <w:sz w:val="28"/>
          <w:szCs w:val="28"/>
        </w:rPr>
        <w:t>ССТП</w:t>
      </w:r>
      <w:r w:rsidRPr="00F264F2">
        <w:rPr>
          <w:rFonts w:ascii="Times New Roman" w:hAnsi="Times New Roman"/>
          <w:sz w:val="28"/>
          <w:szCs w:val="28"/>
        </w:rPr>
        <w:t xml:space="preserve"> являются введение принципов самоокупаемости энергетического сектора, поэтапное устранение перекрестных субсидий в области тарифообразования, а также ежегодное улучшение основных показателей деятельности энергетического сектора</w:t>
      </w:r>
      <w:r w:rsidR="00B14401" w:rsidRPr="00F264F2">
        <w:rPr>
          <w:rFonts w:ascii="Times New Roman" w:hAnsi="Times New Roman"/>
          <w:sz w:val="28"/>
          <w:szCs w:val="28"/>
          <w:lang w:val="ky-KG"/>
        </w:rPr>
        <w:t xml:space="preserve"> в условиях </w:t>
      </w:r>
      <w:r w:rsidR="00B14401" w:rsidRPr="00F264F2">
        <w:rPr>
          <w:rFonts w:ascii="Times New Roman" w:hAnsi="Times New Roman"/>
          <w:sz w:val="28"/>
          <w:szCs w:val="28"/>
        </w:rPr>
        <w:t xml:space="preserve">дефицита </w:t>
      </w:r>
      <w:r w:rsidR="00B14401" w:rsidRPr="00F264F2">
        <w:rPr>
          <w:rFonts w:ascii="Times New Roman" w:hAnsi="Times New Roman"/>
          <w:sz w:val="28"/>
          <w:szCs w:val="28"/>
          <w:lang w:val="ky-KG"/>
        </w:rPr>
        <w:t>электрической энергии, связанного со снижением объемов выработки и поставк</w:t>
      </w:r>
      <w:r w:rsidR="00C83F17">
        <w:rPr>
          <w:rFonts w:ascii="Times New Roman" w:hAnsi="Times New Roman"/>
          <w:sz w:val="28"/>
          <w:szCs w:val="28"/>
          <w:lang w:val="ky-KG"/>
        </w:rPr>
        <w:t>ами</w:t>
      </w:r>
      <w:r w:rsidR="00B14401" w:rsidRPr="00F264F2">
        <w:rPr>
          <w:rFonts w:ascii="Times New Roman" w:hAnsi="Times New Roman"/>
          <w:sz w:val="28"/>
          <w:szCs w:val="28"/>
          <w:lang w:val="ky-KG"/>
        </w:rPr>
        <w:t xml:space="preserve"> электрической энергии по импорту</w:t>
      </w:r>
      <w:r w:rsidRPr="00F264F2">
        <w:rPr>
          <w:rFonts w:ascii="Times New Roman" w:hAnsi="Times New Roman"/>
          <w:sz w:val="28"/>
          <w:szCs w:val="28"/>
        </w:rPr>
        <w:t>.</w:t>
      </w:r>
    </w:p>
    <w:p w:rsidR="00D94876" w:rsidRPr="00F264F2" w:rsidRDefault="00D94876" w:rsidP="00F264F2">
      <w:pPr>
        <w:spacing w:after="0" w:line="240" w:lineRule="auto"/>
        <w:ind w:firstLine="720"/>
        <w:jc w:val="both"/>
        <w:rPr>
          <w:rFonts w:ascii="Times New Roman" w:hAnsi="Times New Roman"/>
          <w:sz w:val="28"/>
          <w:szCs w:val="28"/>
          <w:lang w:val="ky-KG"/>
        </w:rPr>
      </w:pPr>
      <w:r w:rsidRPr="00F264F2">
        <w:rPr>
          <w:rFonts w:ascii="Times New Roman" w:hAnsi="Times New Roman"/>
          <w:sz w:val="28"/>
          <w:szCs w:val="28"/>
          <w:lang w:val="ky-KG"/>
        </w:rPr>
        <w:t xml:space="preserve">ССТП предполагает установление тарифов на электрическую энергию </w:t>
      </w:r>
      <w:r w:rsidR="00E94551" w:rsidRPr="00F264F2">
        <w:rPr>
          <w:rFonts w:ascii="Times New Roman" w:hAnsi="Times New Roman"/>
          <w:sz w:val="28"/>
          <w:szCs w:val="28"/>
          <w:lang w:val="ky-KG"/>
        </w:rPr>
        <w:t>на среднесрочный период</w:t>
      </w:r>
      <w:r w:rsidR="0043112E">
        <w:rPr>
          <w:rFonts w:ascii="Times New Roman" w:hAnsi="Times New Roman"/>
          <w:sz w:val="28"/>
          <w:szCs w:val="28"/>
          <w:lang w:val="ky-KG"/>
        </w:rPr>
        <w:t>,</w:t>
      </w:r>
      <w:r w:rsidR="0052146A" w:rsidRPr="0052146A">
        <w:rPr>
          <w:rFonts w:ascii="Times New Roman" w:hAnsi="Times New Roman"/>
          <w:sz w:val="28"/>
          <w:szCs w:val="28"/>
        </w:rPr>
        <w:t xml:space="preserve"> </w:t>
      </w:r>
      <w:r w:rsidRPr="00F264F2">
        <w:rPr>
          <w:rFonts w:ascii="Times New Roman" w:hAnsi="Times New Roman"/>
          <w:sz w:val="28"/>
          <w:szCs w:val="28"/>
          <w:lang w:val="ky-KG"/>
        </w:rPr>
        <w:t>с учетом и без учета импорта, когда внутренние возможности отечественной энергетической системы</w:t>
      </w:r>
      <w:r w:rsidR="0052146A" w:rsidRPr="0052146A">
        <w:rPr>
          <w:rFonts w:ascii="Times New Roman" w:hAnsi="Times New Roman"/>
          <w:sz w:val="28"/>
          <w:szCs w:val="28"/>
        </w:rPr>
        <w:t xml:space="preserve"> </w:t>
      </w:r>
      <w:r w:rsidR="00E94551" w:rsidRPr="00F264F2">
        <w:rPr>
          <w:rFonts w:ascii="Times New Roman" w:hAnsi="Times New Roman"/>
          <w:sz w:val="28"/>
          <w:szCs w:val="28"/>
          <w:lang w:val="ky-KG"/>
        </w:rPr>
        <w:t>позволя</w:t>
      </w:r>
      <w:r w:rsidR="00395FDF" w:rsidRPr="00F264F2">
        <w:rPr>
          <w:rFonts w:ascii="Times New Roman" w:hAnsi="Times New Roman"/>
          <w:sz w:val="28"/>
          <w:szCs w:val="28"/>
          <w:lang w:val="ky-KG"/>
        </w:rPr>
        <w:t>ют</w:t>
      </w:r>
      <w:r w:rsidR="00E94551" w:rsidRPr="00F264F2">
        <w:rPr>
          <w:rFonts w:ascii="Times New Roman" w:hAnsi="Times New Roman"/>
          <w:sz w:val="28"/>
          <w:szCs w:val="28"/>
          <w:lang w:val="ky-KG"/>
        </w:rPr>
        <w:t xml:space="preserve"> обеспечивать потребности внутреннего рынка электрической энергией.</w:t>
      </w:r>
    </w:p>
    <w:p w:rsidR="00D94876" w:rsidRPr="00F264F2" w:rsidRDefault="00B14401" w:rsidP="00F264F2">
      <w:pPr>
        <w:spacing w:after="0" w:line="240" w:lineRule="auto"/>
        <w:ind w:firstLine="720"/>
        <w:jc w:val="both"/>
        <w:rPr>
          <w:rFonts w:ascii="Times New Roman" w:hAnsi="Times New Roman"/>
          <w:sz w:val="28"/>
          <w:szCs w:val="28"/>
        </w:rPr>
      </w:pPr>
      <w:r w:rsidRPr="00F264F2">
        <w:rPr>
          <w:rFonts w:ascii="Times New Roman" w:hAnsi="Times New Roman"/>
          <w:sz w:val="28"/>
          <w:szCs w:val="28"/>
        </w:rPr>
        <w:t>П</w:t>
      </w:r>
      <w:r w:rsidR="00E94551" w:rsidRPr="00F264F2">
        <w:rPr>
          <w:rFonts w:ascii="Times New Roman" w:hAnsi="Times New Roman"/>
          <w:sz w:val="28"/>
          <w:szCs w:val="28"/>
        </w:rPr>
        <w:t>рименени</w:t>
      </w:r>
      <w:r w:rsidRPr="00F264F2">
        <w:rPr>
          <w:rFonts w:ascii="Times New Roman" w:hAnsi="Times New Roman"/>
          <w:sz w:val="28"/>
          <w:szCs w:val="28"/>
        </w:rPr>
        <w:t>е</w:t>
      </w:r>
      <w:r w:rsidR="00D94876" w:rsidRPr="00F264F2">
        <w:rPr>
          <w:rFonts w:ascii="Times New Roman" w:hAnsi="Times New Roman"/>
          <w:sz w:val="28"/>
          <w:szCs w:val="28"/>
        </w:rPr>
        <w:t xml:space="preserve"> тарифов</w:t>
      </w:r>
      <w:r w:rsidRPr="00F264F2">
        <w:rPr>
          <w:rFonts w:ascii="Times New Roman" w:hAnsi="Times New Roman"/>
          <w:sz w:val="28"/>
          <w:szCs w:val="28"/>
        </w:rPr>
        <w:t xml:space="preserve"> на электроэнергию будет стимулировать потребителей на эффективное и рациональное использование электроэнергии, внедрени</w:t>
      </w:r>
      <w:r w:rsidR="00716660" w:rsidRPr="00F264F2">
        <w:rPr>
          <w:rFonts w:ascii="Times New Roman" w:hAnsi="Times New Roman"/>
          <w:sz w:val="28"/>
          <w:szCs w:val="28"/>
        </w:rPr>
        <w:t>е</w:t>
      </w:r>
      <w:r w:rsidRPr="00F264F2">
        <w:rPr>
          <w:rFonts w:ascii="Times New Roman" w:hAnsi="Times New Roman"/>
          <w:sz w:val="28"/>
          <w:szCs w:val="28"/>
        </w:rPr>
        <w:t xml:space="preserve"> мер по</w:t>
      </w:r>
      <w:r w:rsidR="00E94551" w:rsidRPr="00F264F2">
        <w:rPr>
          <w:rFonts w:ascii="Times New Roman" w:hAnsi="Times New Roman"/>
          <w:sz w:val="28"/>
          <w:szCs w:val="28"/>
        </w:rPr>
        <w:t xml:space="preserve"> энергосбережени</w:t>
      </w:r>
      <w:r w:rsidRPr="00F264F2">
        <w:rPr>
          <w:rFonts w:ascii="Times New Roman" w:hAnsi="Times New Roman"/>
          <w:sz w:val="28"/>
          <w:szCs w:val="28"/>
        </w:rPr>
        <w:t>ю</w:t>
      </w:r>
      <w:r w:rsidR="00716660" w:rsidRPr="00F264F2">
        <w:rPr>
          <w:rFonts w:ascii="Times New Roman" w:hAnsi="Times New Roman"/>
          <w:sz w:val="28"/>
          <w:szCs w:val="28"/>
        </w:rPr>
        <w:t>, а также использование альтернативных источников энергии для целей отопления</w:t>
      </w:r>
      <w:r w:rsidR="00E94551" w:rsidRPr="00F264F2">
        <w:rPr>
          <w:rFonts w:ascii="Times New Roman" w:hAnsi="Times New Roman"/>
          <w:sz w:val="28"/>
          <w:szCs w:val="28"/>
        </w:rPr>
        <w:t>.</w:t>
      </w:r>
      <w:r w:rsidR="00577A89" w:rsidRPr="00F264F2">
        <w:rPr>
          <w:rFonts w:ascii="Times New Roman" w:hAnsi="Times New Roman"/>
          <w:sz w:val="28"/>
          <w:szCs w:val="28"/>
        </w:rPr>
        <w:t xml:space="preserve"> В этом направлении в рамках ССТП устан</w:t>
      </w:r>
      <w:r w:rsidR="00716660" w:rsidRPr="00F264F2">
        <w:rPr>
          <w:rFonts w:ascii="Times New Roman" w:hAnsi="Times New Roman"/>
          <w:sz w:val="28"/>
          <w:szCs w:val="28"/>
        </w:rPr>
        <w:t>а</w:t>
      </w:r>
      <w:r w:rsidR="00577A89" w:rsidRPr="00F264F2">
        <w:rPr>
          <w:rFonts w:ascii="Times New Roman" w:hAnsi="Times New Roman"/>
          <w:sz w:val="28"/>
          <w:szCs w:val="28"/>
        </w:rPr>
        <w:t>вл</w:t>
      </w:r>
      <w:r w:rsidR="00716660" w:rsidRPr="00F264F2">
        <w:rPr>
          <w:rFonts w:ascii="Times New Roman" w:hAnsi="Times New Roman"/>
          <w:sz w:val="28"/>
          <w:szCs w:val="28"/>
        </w:rPr>
        <w:t>ивается</w:t>
      </w:r>
      <w:r w:rsidR="00577A89" w:rsidRPr="00F264F2">
        <w:rPr>
          <w:rFonts w:ascii="Times New Roman" w:hAnsi="Times New Roman"/>
          <w:sz w:val="28"/>
          <w:szCs w:val="28"/>
        </w:rPr>
        <w:t xml:space="preserve"> гарантированн</w:t>
      </w:r>
      <w:r w:rsidR="00716660" w:rsidRPr="00F264F2">
        <w:rPr>
          <w:rFonts w:ascii="Times New Roman" w:hAnsi="Times New Roman"/>
          <w:sz w:val="28"/>
          <w:szCs w:val="28"/>
        </w:rPr>
        <w:t>ый</w:t>
      </w:r>
      <w:r w:rsidR="00577A89" w:rsidRPr="00F264F2">
        <w:rPr>
          <w:rFonts w:ascii="Times New Roman" w:hAnsi="Times New Roman"/>
          <w:sz w:val="28"/>
          <w:szCs w:val="28"/>
        </w:rPr>
        <w:t xml:space="preserve"> ежемесячн</w:t>
      </w:r>
      <w:r w:rsidR="00716660" w:rsidRPr="00F264F2">
        <w:rPr>
          <w:rFonts w:ascii="Times New Roman" w:hAnsi="Times New Roman"/>
          <w:sz w:val="28"/>
          <w:szCs w:val="28"/>
        </w:rPr>
        <w:t>ый</w:t>
      </w:r>
      <w:r w:rsidR="00577A89" w:rsidRPr="00F264F2">
        <w:rPr>
          <w:rFonts w:ascii="Times New Roman" w:hAnsi="Times New Roman"/>
          <w:sz w:val="28"/>
          <w:szCs w:val="28"/>
        </w:rPr>
        <w:t xml:space="preserve"> объем потребления электрической энергии для населения</w:t>
      </w:r>
      <w:r w:rsidR="00716660" w:rsidRPr="00F264F2">
        <w:rPr>
          <w:rFonts w:ascii="Times New Roman" w:hAnsi="Times New Roman"/>
          <w:sz w:val="28"/>
          <w:szCs w:val="28"/>
        </w:rPr>
        <w:t xml:space="preserve">. </w:t>
      </w:r>
    </w:p>
    <w:p w:rsidR="00E94551" w:rsidRPr="00F264F2" w:rsidRDefault="00E94551" w:rsidP="00F264F2">
      <w:pPr>
        <w:spacing w:after="0" w:line="240" w:lineRule="auto"/>
        <w:ind w:firstLine="720"/>
        <w:jc w:val="both"/>
        <w:rPr>
          <w:rFonts w:ascii="Times New Roman" w:hAnsi="Times New Roman"/>
          <w:sz w:val="28"/>
          <w:szCs w:val="28"/>
        </w:rPr>
      </w:pPr>
    </w:p>
    <w:p w:rsidR="00D94876" w:rsidRPr="00F264F2" w:rsidRDefault="00CC3AD0" w:rsidP="00F264F2">
      <w:pPr>
        <w:spacing w:after="0" w:line="240" w:lineRule="auto"/>
        <w:ind w:firstLine="567"/>
        <w:jc w:val="center"/>
        <w:rPr>
          <w:rFonts w:ascii="Times New Roman" w:hAnsi="Times New Roman"/>
          <w:b/>
          <w:sz w:val="28"/>
          <w:szCs w:val="28"/>
        </w:rPr>
      </w:pPr>
      <w:r w:rsidRPr="00F264F2">
        <w:rPr>
          <w:rFonts w:ascii="Times New Roman" w:hAnsi="Times New Roman"/>
          <w:b/>
          <w:sz w:val="28"/>
          <w:szCs w:val="28"/>
        </w:rPr>
        <w:t>2</w:t>
      </w:r>
      <w:r w:rsidR="00D94876" w:rsidRPr="00F264F2">
        <w:rPr>
          <w:rFonts w:ascii="Times New Roman" w:hAnsi="Times New Roman"/>
          <w:b/>
          <w:sz w:val="28"/>
          <w:szCs w:val="28"/>
        </w:rPr>
        <w:t>. Общие принципы</w:t>
      </w:r>
    </w:p>
    <w:p w:rsidR="00D94876" w:rsidRPr="00F264F2" w:rsidRDefault="00D94876" w:rsidP="00F264F2">
      <w:pPr>
        <w:spacing w:after="0" w:line="240" w:lineRule="auto"/>
        <w:ind w:firstLine="567"/>
        <w:jc w:val="center"/>
        <w:rPr>
          <w:rFonts w:ascii="Times New Roman" w:hAnsi="Times New Roman"/>
          <w:b/>
          <w:sz w:val="28"/>
          <w:szCs w:val="28"/>
        </w:rPr>
      </w:pPr>
    </w:p>
    <w:p w:rsidR="00D94876" w:rsidRPr="00F264F2" w:rsidRDefault="00D94876" w:rsidP="00F264F2">
      <w:pPr>
        <w:spacing w:after="0" w:line="240" w:lineRule="auto"/>
        <w:ind w:firstLine="709"/>
        <w:jc w:val="both"/>
        <w:rPr>
          <w:rFonts w:ascii="Times New Roman" w:hAnsi="Times New Roman"/>
          <w:sz w:val="28"/>
          <w:szCs w:val="28"/>
        </w:rPr>
      </w:pPr>
      <w:r w:rsidRPr="00F264F2">
        <w:rPr>
          <w:rFonts w:ascii="Times New Roman" w:hAnsi="Times New Roman"/>
          <w:sz w:val="28"/>
          <w:szCs w:val="28"/>
        </w:rPr>
        <w:t>Настоящая</w:t>
      </w:r>
      <w:r w:rsidR="0052146A" w:rsidRPr="0052146A">
        <w:rPr>
          <w:rFonts w:ascii="Times New Roman" w:hAnsi="Times New Roman"/>
          <w:sz w:val="28"/>
          <w:szCs w:val="28"/>
        </w:rPr>
        <w:t xml:space="preserve"> </w:t>
      </w:r>
      <w:r w:rsidRPr="00F264F2">
        <w:rPr>
          <w:rFonts w:ascii="Times New Roman" w:hAnsi="Times New Roman"/>
          <w:sz w:val="28"/>
          <w:szCs w:val="28"/>
        </w:rPr>
        <w:t>ССТП о</w:t>
      </w:r>
      <w:r w:rsidR="00577A89" w:rsidRPr="00F264F2">
        <w:rPr>
          <w:rFonts w:ascii="Times New Roman" w:hAnsi="Times New Roman"/>
          <w:sz w:val="28"/>
          <w:szCs w:val="28"/>
        </w:rPr>
        <w:t xml:space="preserve">сновывается на следующих </w:t>
      </w:r>
      <w:r w:rsidRPr="00F264F2">
        <w:rPr>
          <w:rFonts w:ascii="Times New Roman" w:hAnsi="Times New Roman"/>
          <w:sz w:val="28"/>
          <w:szCs w:val="28"/>
        </w:rPr>
        <w:t>принципах:</w:t>
      </w:r>
    </w:p>
    <w:p w:rsidR="00577A89" w:rsidRPr="00F264F2" w:rsidRDefault="00577A89" w:rsidP="00F264F2">
      <w:pPr>
        <w:spacing w:after="0" w:line="240" w:lineRule="auto"/>
        <w:ind w:firstLine="709"/>
        <w:jc w:val="both"/>
        <w:rPr>
          <w:rFonts w:ascii="Times New Roman" w:hAnsi="Times New Roman"/>
          <w:sz w:val="28"/>
          <w:szCs w:val="28"/>
        </w:rPr>
      </w:pPr>
      <w:r w:rsidRPr="00F264F2">
        <w:rPr>
          <w:rFonts w:ascii="Times New Roman" w:hAnsi="Times New Roman"/>
          <w:sz w:val="28"/>
          <w:szCs w:val="28"/>
        </w:rPr>
        <w:t xml:space="preserve">- </w:t>
      </w:r>
      <w:r w:rsidR="0043112E" w:rsidRPr="00F264F2">
        <w:rPr>
          <w:rFonts w:ascii="Times New Roman" w:hAnsi="Times New Roman"/>
          <w:sz w:val="28"/>
          <w:szCs w:val="28"/>
        </w:rPr>
        <w:t>отраж</w:t>
      </w:r>
      <w:r w:rsidR="0043112E">
        <w:rPr>
          <w:rFonts w:ascii="Times New Roman" w:hAnsi="Times New Roman"/>
          <w:sz w:val="28"/>
          <w:szCs w:val="28"/>
        </w:rPr>
        <w:t>ение</w:t>
      </w:r>
      <w:r w:rsidR="0052146A" w:rsidRPr="0052146A">
        <w:rPr>
          <w:rFonts w:ascii="Times New Roman" w:hAnsi="Times New Roman"/>
          <w:sz w:val="28"/>
          <w:szCs w:val="28"/>
        </w:rPr>
        <w:t xml:space="preserve"> </w:t>
      </w:r>
      <w:r w:rsidR="008E052D">
        <w:rPr>
          <w:rFonts w:ascii="Times New Roman" w:hAnsi="Times New Roman"/>
          <w:sz w:val="28"/>
          <w:szCs w:val="28"/>
        </w:rPr>
        <w:t xml:space="preserve">в </w:t>
      </w:r>
      <w:r w:rsidRPr="00F264F2">
        <w:rPr>
          <w:rFonts w:ascii="Times New Roman" w:hAnsi="Times New Roman"/>
          <w:sz w:val="28"/>
          <w:szCs w:val="28"/>
        </w:rPr>
        <w:t>тариф</w:t>
      </w:r>
      <w:r w:rsidR="0043112E">
        <w:rPr>
          <w:rFonts w:ascii="Times New Roman" w:hAnsi="Times New Roman"/>
          <w:sz w:val="28"/>
          <w:szCs w:val="28"/>
        </w:rPr>
        <w:t>а</w:t>
      </w:r>
      <w:r w:rsidR="008E052D">
        <w:rPr>
          <w:rFonts w:ascii="Times New Roman" w:hAnsi="Times New Roman"/>
          <w:sz w:val="28"/>
          <w:szCs w:val="28"/>
        </w:rPr>
        <w:t>х</w:t>
      </w:r>
      <w:r w:rsidRPr="00F264F2">
        <w:rPr>
          <w:rFonts w:ascii="Times New Roman" w:hAnsi="Times New Roman"/>
          <w:sz w:val="28"/>
          <w:szCs w:val="28"/>
        </w:rPr>
        <w:t xml:space="preserve"> полн</w:t>
      </w:r>
      <w:r w:rsidR="0043112E">
        <w:rPr>
          <w:rFonts w:ascii="Times New Roman" w:hAnsi="Times New Roman"/>
          <w:sz w:val="28"/>
          <w:szCs w:val="28"/>
        </w:rPr>
        <w:t>ой</w:t>
      </w:r>
      <w:r w:rsidRPr="00F264F2">
        <w:rPr>
          <w:rFonts w:ascii="Times New Roman" w:hAnsi="Times New Roman"/>
          <w:sz w:val="28"/>
          <w:szCs w:val="28"/>
        </w:rPr>
        <w:t xml:space="preserve"> стоимост</w:t>
      </w:r>
      <w:r w:rsidR="0043112E">
        <w:rPr>
          <w:rFonts w:ascii="Times New Roman" w:hAnsi="Times New Roman"/>
          <w:sz w:val="28"/>
          <w:szCs w:val="28"/>
        </w:rPr>
        <w:t>и</w:t>
      </w:r>
      <w:r w:rsidRPr="00F264F2">
        <w:rPr>
          <w:rFonts w:ascii="Times New Roman" w:hAnsi="Times New Roman"/>
          <w:sz w:val="28"/>
          <w:szCs w:val="28"/>
        </w:rPr>
        <w:t xml:space="preserve"> производства, передачи и распределения электрической энергии, включая затраты на производство и техническое обслуживание, возмещени</w:t>
      </w:r>
      <w:r w:rsidR="0043112E">
        <w:rPr>
          <w:rFonts w:ascii="Times New Roman" w:hAnsi="Times New Roman"/>
          <w:sz w:val="28"/>
          <w:szCs w:val="28"/>
        </w:rPr>
        <w:t>я</w:t>
      </w:r>
      <w:r w:rsidRPr="00F264F2">
        <w:rPr>
          <w:rFonts w:ascii="Times New Roman" w:hAnsi="Times New Roman"/>
          <w:sz w:val="28"/>
          <w:szCs w:val="28"/>
        </w:rPr>
        <w:t xml:space="preserve"> капитальных затрат, привлечени</w:t>
      </w:r>
      <w:r w:rsidR="0043112E">
        <w:rPr>
          <w:rFonts w:ascii="Times New Roman" w:hAnsi="Times New Roman"/>
          <w:sz w:val="28"/>
          <w:szCs w:val="28"/>
        </w:rPr>
        <w:t>я</w:t>
      </w:r>
      <w:r w:rsidRPr="00F264F2">
        <w:rPr>
          <w:rFonts w:ascii="Times New Roman" w:hAnsi="Times New Roman"/>
          <w:sz w:val="28"/>
          <w:szCs w:val="28"/>
        </w:rPr>
        <w:t xml:space="preserve"> инвестиций и обязательств по возврату средств;</w:t>
      </w:r>
    </w:p>
    <w:p w:rsidR="00577A89" w:rsidRPr="00F264F2" w:rsidRDefault="00577A89" w:rsidP="00F264F2">
      <w:pPr>
        <w:spacing w:after="0" w:line="240" w:lineRule="auto"/>
        <w:ind w:firstLine="709"/>
        <w:jc w:val="both"/>
        <w:rPr>
          <w:rFonts w:ascii="Times New Roman" w:hAnsi="Times New Roman"/>
          <w:sz w:val="28"/>
          <w:szCs w:val="28"/>
        </w:rPr>
      </w:pPr>
      <w:r w:rsidRPr="00F264F2">
        <w:rPr>
          <w:rFonts w:ascii="Times New Roman" w:hAnsi="Times New Roman"/>
          <w:sz w:val="28"/>
          <w:szCs w:val="28"/>
        </w:rPr>
        <w:t xml:space="preserve">- </w:t>
      </w:r>
      <w:r w:rsidR="0043112E">
        <w:rPr>
          <w:rFonts w:ascii="Times New Roman" w:hAnsi="Times New Roman"/>
          <w:sz w:val="28"/>
          <w:szCs w:val="28"/>
        </w:rPr>
        <w:t xml:space="preserve">предоставление </w:t>
      </w:r>
      <w:r w:rsidR="0043112E" w:rsidRPr="00F264F2">
        <w:rPr>
          <w:rFonts w:ascii="Times New Roman" w:hAnsi="Times New Roman"/>
          <w:sz w:val="28"/>
          <w:szCs w:val="28"/>
        </w:rPr>
        <w:t>равны</w:t>
      </w:r>
      <w:r w:rsidR="0043112E">
        <w:rPr>
          <w:rFonts w:ascii="Times New Roman" w:hAnsi="Times New Roman"/>
          <w:sz w:val="28"/>
          <w:szCs w:val="28"/>
        </w:rPr>
        <w:t>х</w:t>
      </w:r>
      <w:r w:rsidR="0043112E" w:rsidRPr="00F264F2">
        <w:rPr>
          <w:rFonts w:ascii="Times New Roman" w:hAnsi="Times New Roman"/>
          <w:sz w:val="28"/>
          <w:szCs w:val="28"/>
        </w:rPr>
        <w:t xml:space="preserve"> тариф</w:t>
      </w:r>
      <w:r w:rsidR="0043112E">
        <w:rPr>
          <w:rFonts w:ascii="Times New Roman" w:hAnsi="Times New Roman"/>
          <w:sz w:val="28"/>
          <w:szCs w:val="28"/>
        </w:rPr>
        <w:t>ов</w:t>
      </w:r>
      <w:r w:rsidR="0043112E" w:rsidRPr="00F264F2">
        <w:rPr>
          <w:rFonts w:ascii="Times New Roman" w:hAnsi="Times New Roman"/>
          <w:sz w:val="28"/>
          <w:szCs w:val="28"/>
        </w:rPr>
        <w:t xml:space="preserve"> </w:t>
      </w:r>
      <w:r w:rsidR="0043112E" w:rsidRPr="003A0CAD">
        <w:rPr>
          <w:rFonts w:ascii="Times New Roman" w:hAnsi="Times New Roman"/>
          <w:sz w:val="28"/>
          <w:szCs w:val="28"/>
        </w:rPr>
        <w:t xml:space="preserve">и </w:t>
      </w:r>
      <w:r w:rsidR="00B55D98" w:rsidRPr="003A0CAD">
        <w:rPr>
          <w:rFonts w:ascii="Times New Roman" w:hAnsi="Times New Roman"/>
          <w:sz w:val="28"/>
          <w:szCs w:val="28"/>
        </w:rPr>
        <w:t>услуг</w:t>
      </w:r>
      <w:r w:rsidR="0043112E">
        <w:rPr>
          <w:rFonts w:ascii="Times New Roman" w:hAnsi="Times New Roman"/>
          <w:sz w:val="28"/>
          <w:szCs w:val="28"/>
        </w:rPr>
        <w:t xml:space="preserve"> для</w:t>
      </w:r>
      <w:r w:rsidR="0052146A" w:rsidRPr="0052146A">
        <w:rPr>
          <w:rFonts w:ascii="Times New Roman" w:hAnsi="Times New Roman"/>
          <w:sz w:val="28"/>
          <w:szCs w:val="28"/>
        </w:rPr>
        <w:t xml:space="preserve"> </w:t>
      </w:r>
      <w:r w:rsidRPr="00F264F2">
        <w:rPr>
          <w:rFonts w:ascii="Times New Roman" w:hAnsi="Times New Roman"/>
          <w:sz w:val="28"/>
          <w:szCs w:val="28"/>
        </w:rPr>
        <w:t>все</w:t>
      </w:r>
      <w:r w:rsidR="0043112E">
        <w:rPr>
          <w:rFonts w:ascii="Times New Roman" w:hAnsi="Times New Roman"/>
          <w:sz w:val="28"/>
          <w:szCs w:val="28"/>
        </w:rPr>
        <w:t>х</w:t>
      </w:r>
      <w:r w:rsidRPr="00F264F2">
        <w:rPr>
          <w:rFonts w:ascii="Times New Roman" w:hAnsi="Times New Roman"/>
          <w:sz w:val="28"/>
          <w:szCs w:val="28"/>
        </w:rPr>
        <w:t xml:space="preserve"> потребител</w:t>
      </w:r>
      <w:r w:rsidR="0043112E">
        <w:rPr>
          <w:rFonts w:ascii="Times New Roman" w:hAnsi="Times New Roman"/>
          <w:sz w:val="28"/>
          <w:szCs w:val="28"/>
        </w:rPr>
        <w:t>ей</w:t>
      </w:r>
      <w:r w:rsidRPr="00F264F2">
        <w:rPr>
          <w:rFonts w:ascii="Times New Roman" w:hAnsi="Times New Roman"/>
          <w:sz w:val="28"/>
          <w:szCs w:val="28"/>
        </w:rPr>
        <w:t xml:space="preserve"> одинаковой группы с одинаковыми характеристиками потребления, обслуживаемы</w:t>
      </w:r>
      <w:r w:rsidR="008E052D">
        <w:rPr>
          <w:rFonts w:ascii="Times New Roman" w:hAnsi="Times New Roman"/>
          <w:sz w:val="28"/>
          <w:szCs w:val="28"/>
        </w:rPr>
        <w:t>х</w:t>
      </w:r>
      <w:r w:rsidRPr="00F264F2">
        <w:rPr>
          <w:rFonts w:ascii="Times New Roman" w:hAnsi="Times New Roman"/>
          <w:sz w:val="28"/>
          <w:szCs w:val="28"/>
        </w:rPr>
        <w:t xml:space="preserve"> одним распределяющим предприятием;</w:t>
      </w:r>
    </w:p>
    <w:p w:rsidR="00D94876" w:rsidRPr="00F264F2" w:rsidRDefault="00D94876" w:rsidP="00F264F2">
      <w:pPr>
        <w:spacing w:after="0" w:line="240" w:lineRule="auto"/>
        <w:ind w:firstLine="709"/>
        <w:jc w:val="both"/>
        <w:rPr>
          <w:rFonts w:ascii="Times New Roman" w:hAnsi="Times New Roman"/>
          <w:sz w:val="28"/>
          <w:szCs w:val="28"/>
        </w:rPr>
      </w:pPr>
      <w:r w:rsidRPr="00F264F2">
        <w:rPr>
          <w:rFonts w:ascii="Times New Roman" w:hAnsi="Times New Roman"/>
          <w:sz w:val="28"/>
          <w:szCs w:val="28"/>
        </w:rPr>
        <w:t>- субсидирование бытовых потребителей электроэнергии (населения) с низким уровнем дохода осуществля</w:t>
      </w:r>
      <w:r w:rsidR="008E052D">
        <w:rPr>
          <w:rFonts w:ascii="Times New Roman" w:hAnsi="Times New Roman"/>
          <w:sz w:val="28"/>
          <w:szCs w:val="28"/>
        </w:rPr>
        <w:t>е</w:t>
      </w:r>
      <w:r w:rsidRPr="00F264F2">
        <w:rPr>
          <w:rFonts w:ascii="Times New Roman" w:hAnsi="Times New Roman"/>
          <w:sz w:val="28"/>
          <w:szCs w:val="28"/>
        </w:rPr>
        <w:t>тся на основе гарантированного объема потребления по социально</w:t>
      </w:r>
      <w:r w:rsidR="0052146A" w:rsidRPr="0052146A">
        <w:rPr>
          <w:rFonts w:ascii="Times New Roman" w:hAnsi="Times New Roman"/>
          <w:sz w:val="28"/>
          <w:szCs w:val="28"/>
        </w:rPr>
        <w:t xml:space="preserve"> </w:t>
      </w:r>
      <w:r w:rsidR="004F4009" w:rsidRPr="00F264F2">
        <w:rPr>
          <w:rFonts w:ascii="Times New Roman" w:hAnsi="Times New Roman"/>
          <w:sz w:val="28"/>
          <w:szCs w:val="28"/>
        </w:rPr>
        <w:t>ориентированному</w:t>
      </w:r>
      <w:r w:rsidRPr="00F264F2">
        <w:rPr>
          <w:rFonts w:ascii="Times New Roman" w:hAnsi="Times New Roman"/>
          <w:sz w:val="28"/>
          <w:szCs w:val="28"/>
        </w:rPr>
        <w:t xml:space="preserve"> тарифу, а также адресно</w:t>
      </w:r>
      <w:r w:rsidR="00FB28E6">
        <w:rPr>
          <w:rFonts w:ascii="Times New Roman" w:hAnsi="Times New Roman"/>
          <w:sz w:val="28"/>
          <w:szCs w:val="28"/>
        </w:rPr>
        <w:t>,</w:t>
      </w:r>
      <w:r w:rsidRPr="00F264F2">
        <w:rPr>
          <w:rFonts w:ascii="Times New Roman" w:hAnsi="Times New Roman"/>
          <w:sz w:val="28"/>
          <w:szCs w:val="28"/>
        </w:rPr>
        <w:t xml:space="preserve"> через реализацию программ социальной защиты;</w:t>
      </w:r>
    </w:p>
    <w:p w:rsidR="00D94876" w:rsidRPr="00F264F2" w:rsidRDefault="00D94876" w:rsidP="00F264F2">
      <w:pPr>
        <w:spacing w:after="0" w:line="240" w:lineRule="auto"/>
        <w:ind w:firstLine="709"/>
        <w:jc w:val="both"/>
        <w:rPr>
          <w:rFonts w:ascii="Times New Roman" w:hAnsi="Times New Roman"/>
          <w:sz w:val="28"/>
          <w:szCs w:val="28"/>
        </w:rPr>
      </w:pPr>
      <w:r w:rsidRPr="00F264F2">
        <w:rPr>
          <w:rFonts w:ascii="Times New Roman" w:hAnsi="Times New Roman"/>
          <w:sz w:val="28"/>
          <w:szCs w:val="28"/>
        </w:rPr>
        <w:lastRenderedPageBreak/>
        <w:t xml:space="preserve">- </w:t>
      </w:r>
      <w:r w:rsidR="00B55D98" w:rsidRPr="003A0CAD">
        <w:rPr>
          <w:rFonts w:ascii="Times New Roman" w:hAnsi="Times New Roman"/>
          <w:sz w:val="28"/>
          <w:szCs w:val="28"/>
        </w:rPr>
        <w:t>обеспечение</w:t>
      </w:r>
      <w:r w:rsidR="008E052D" w:rsidRPr="003A0CAD">
        <w:rPr>
          <w:rFonts w:ascii="Times New Roman" w:hAnsi="Times New Roman"/>
          <w:sz w:val="28"/>
          <w:szCs w:val="28"/>
        </w:rPr>
        <w:t xml:space="preserve"> </w:t>
      </w:r>
      <w:r w:rsidRPr="003A0CAD">
        <w:rPr>
          <w:rFonts w:ascii="Times New Roman" w:hAnsi="Times New Roman"/>
          <w:sz w:val="28"/>
          <w:szCs w:val="28"/>
        </w:rPr>
        <w:t>импортируем</w:t>
      </w:r>
      <w:r w:rsidR="008E052D" w:rsidRPr="003A0CAD">
        <w:rPr>
          <w:rFonts w:ascii="Times New Roman" w:hAnsi="Times New Roman"/>
          <w:sz w:val="28"/>
          <w:szCs w:val="28"/>
        </w:rPr>
        <w:t>ой</w:t>
      </w:r>
      <w:r w:rsidRPr="003A0CAD">
        <w:rPr>
          <w:rFonts w:ascii="Times New Roman" w:hAnsi="Times New Roman"/>
          <w:sz w:val="28"/>
          <w:szCs w:val="28"/>
        </w:rPr>
        <w:t xml:space="preserve"> электроэнерги</w:t>
      </w:r>
      <w:r w:rsidR="00B55D98" w:rsidRPr="003A0CAD">
        <w:rPr>
          <w:rFonts w:ascii="Times New Roman" w:hAnsi="Times New Roman"/>
          <w:sz w:val="28"/>
          <w:szCs w:val="28"/>
        </w:rPr>
        <w:t>ей</w:t>
      </w:r>
      <w:r w:rsidRPr="003A0CAD">
        <w:rPr>
          <w:rFonts w:ascii="Times New Roman" w:hAnsi="Times New Roman"/>
          <w:sz w:val="28"/>
          <w:szCs w:val="28"/>
        </w:rPr>
        <w:t xml:space="preserve"> потребител</w:t>
      </w:r>
      <w:r w:rsidR="00B55D98" w:rsidRPr="003A0CAD">
        <w:rPr>
          <w:rFonts w:ascii="Times New Roman" w:hAnsi="Times New Roman"/>
          <w:sz w:val="28"/>
          <w:szCs w:val="28"/>
        </w:rPr>
        <w:t>ей</w:t>
      </w:r>
      <w:r w:rsidRPr="00F264F2">
        <w:rPr>
          <w:rFonts w:ascii="Times New Roman" w:hAnsi="Times New Roman"/>
          <w:sz w:val="28"/>
          <w:szCs w:val="28"/>
        </w:rPr>
        <w:t xml:space="preserve"> республики по средневзвешенным </w:t>
      </w:r>
      <w:r w:rsidR="00395FDF" w:rsidRPr="00F264F2">
        <w:rPr>
          <w:rFonts w:ascii="Times New Roman" w:hAnsi="Times New Roman"/>
          <w:sz w:val="28"/>
          <w:szCs w:val="28"/>
        </w:rPr>
        <w:t>тарифам, а не по цене импорта</w:t>
      </w:r>
      <w:r w:rsidRPr="00F264F2">
        <w:rPr>
          <w:rFonts w:ascii="Times New Roman" w:hAnsi="Times New Roman"/>
          <w:sz w:val="28"/>
          <w:szCs w:val="28"/>
        </w:rPr>
        <w:t>;</w:t>
      </w:r>
    </w:p>
    <w:p w:rsidR="00D94876" w:rsidRPr="00F264F2" w:rsidRDefault="00D94876" w:rsidP="00F264F2">
      <w:pPr>
        <w:spacing w:after="0" w:line="240" w:lineRule="auto"/>
        <w:ind w:firstLine="709"/>
        <w:jc w:val="both"/>
        <w:rPr>
          <w:rFonts w:ascii="Times New Roman" w:hAnsi="Times New Roman"/>
          <w:sz w:val="28"/>
          <w:szCs w:val="28"/>
        </w:rPr>
      </w:pPr>
      <w:r w:rsidRPr="00F264F2">
        <w:rPr>
          <w:rFonts w:ascii="Times New Roman" w:hAnsi="Times New Roman"/>
          <w:sz w:val="28"/>
          <w:szCs w:val="28"/>
        </w:rPr>
        <w:t xml:space="preserve">- </w:t>
      </w:r>
      <w:r w:rsidR="00CC3AD0" w:rsidRPr="00F264F2">
        <w:rPr>
          <w:rFonts w:ascii="Times New Roman" w:hAnsi="Times New Roman"/>
          <w:sz w:val="28"/>
          <w:szCs w:val="28"/>
        </w:rPr>
        <w:t>рациональное использование электрической энергии, развитие энергосбережения и улучшение качества энергоснабжения потребителей</w:t>
      </w:r>
      <w:r w:rsidRPr="00F264F2">
        <w:rPr>
          <w:rFonts w:ascii="Times New Roman" w:hAnsi="Times New Roman"/>
          <w:sz w:val="28"/>
          <w:szCs w:val="28"/>
        </w:rPr>
        <w:t>.</w:t>
      </w:r>
    </w:p>
    <w:p w:rsidR="00D94876" w:rsidRPr="00F264F2" w:rsidRDefault="00D94876" w:rsidP="00F264F2">
      <w:pPr>
        <w:spacing w:after="0" w:line="240" w:lineRule="auto"/>
        <w:ind w:firstLine="709"/>
        <w:jc w:val="both"/>
        <w:rPr>
          <w:rFonts w:ascii="Times New Roman" w:hAnsi="Times New Roman"/>
          <w:sz w:val="28"/>
          <w:szCs w:val="28"/>
        </w:rPr>
      </w:pPr>
    </w:p>
    <w:p w:rsidR="00D94876" w:rsidRPr="00F264F2" w:rsidRDefault="00CC3AD0" w:rsidP="00F264F2">
      <w:pPr>
        <w:widowControl w:val="0"/>
        <w:autoSpaceDE w:val="0"/>
        <w:autoSpaceDN w:val="0"/>
        <w:adjustRightInd w:val="0"/>
        <w:spacing w:after="0" w:line="240" w:lineRule="auto"/>
        <w:ind w:firstLine="567"/>
        <w:jc w:val="center"/>
        <w:rPr>
          <w:rFonts w:ascii="Times New Roman" w:hAnsi="Times New Roman"/>
          <w:b/>
          <w:sz w:val="28"/>
          <w:szCs w:val="28"/>
        </w:rPr>
      </w:pPr>
      <w:r w:rsidRPr="00F264F2">
        <w:rPr>
          <w:rFonts w:ascii="Times New Roman" w:hAnsi="Times New Roman"/>
          <w:b/>
          <w:sz w:val="28"/>
          <w:szCs w:val="28"/>
        </w:rPr>
        <w:t>3</w:t>
      </w:r>
      <w:r w:rsidR="00D94876" w:rsidRPr="00F264F2">
        <w:rPr>
          <w:rFonts w:ascii="Times New Roman" w:hAnsi="Times New Roman"/>
          <w:b/>
          <w:sz w:val="28"/>
          <w:szCs w:val="28"/>
        </w:rPr>
        <w:t>. Тарифы</w:t>
      </w:r>
    </w:p>
    <w:p w:rsidR="00A35589" w:rsidRPr="00F264F2" w:rsidRDefault="00A35589" w:rsidP="00F264F2">
      <w:pPr>
        <w:widowControl w:val="0"/>
        <w:autoSpaceDE w:val="0"/>
        <w:autoSpaceDN w:val="0"/>
        <w:adjustRightInd w:val="0"/>
        <w:spacing w:after="0" w:line="240" w:lineRule="auto"/>
        <w:ind w:firstLine="567"/>
        <w:jc w:val="center"/>
        <w:rPr>
          <w:rFonts w:ascii="Times New Roman" w:hAnsi="Times New Roman"/>
          <w:b/>
          <w:sz w:val="28"/>
          <w:szCs w:val="28"/>
        </w:rPr>
      </w:pPr>
    </w:p>
    <w:p w:rsidR="00A35589" w:rsidRPr="00F264F2" w:rsidRDefault="00A35589" w:rsidP="00F264F2">
      <w:pPr>
        <w:spacing w:after="0" w:line="240" w:lineRule="auto"/>
        <w:ind w:firstLine="708"/>
        <w:jc w:val="both"/>
        <w:rPr>
          <w:rFonts w:ascii="Times New Roman" w:hAnsi="Times New Roman"/>
          <w:sz w:val="28"/>
          <w:szCs w:val="28"/>
        </w:rPr>
      </w:pPr>
      <w:r w:rsidRPr="00F264F2">
        <w:rPr>
          <w:rFonts w:ascii="Times New Roman" w:hAnsi="Times New Roman"/>
          <w:sz w:val="28"/>
          <w:szCs w:val="28"/>
        </w:rPr>
        <w:t xml:space="preserve">За последние годы общее положение в энергетической отрасли характеризуется физическим и моральным износом основных средств, недостаточным финансированием и </w:t>
      </w:r>
      <w:r w:rsidR="00B55D98" w:rsidRPr="003A0CAD">
        <w:rPr>
          <w:rFonts w:ascii="Times New Roman" w:hAnsi="Times New Roman"/>
          <w:sz w:val="28"/>
          <w:szCs w:val="28"/>
        </w:rPr>
        <w:t>низкими</w:t>
      </w:r>
      <w:r w:rsidR="003047FD" w:rsidRPr="00F264F2">
        <w:rPr>
          <w:rFonts w:ascii="Times New Roman" w:hAnsi="Times New Roman"/>
          <w:sz w:val="28"/>
          <w:szCs w:val="28"/>
        </w:rPr>
        <w:t xml:space="preserve"> темпами развития инфраструктуры энергетического сектора</w:t>
      </w:r>
      <w:r w:rsidRPr="00F264F2">
        <w:rPr>
          <w:rFonts w:ascii="Times New Roman" w:hAnsi="Times New Roman"/>
          <w:sz w:val="28"/>
          <w:szCs w:val="28"/>
        </w:rPr>
        <w:t xml:space="preserve">. В связи с этим необходимо вложение финансовых средств в целях замены и реконструкции значительной части </w:t>
      </w:r>
      <w:r w:rsidR="003047FD" w:rsidRPr="00F264F2">
        <w:rPr>
          <w:rFonts w:ascii="Times New Roman" w:hAnsi="Times New Roman"/>
          <w:sz w:val="28"/>
          <w:szCs w:val="28"/>
        </w:rPr>
        <w:t xml:space="preserve">энергетического </w:t>
      </w:r>
      <w:r w:rsidRPr="00F264F2">
        <w:rPr>
          <w:rFonts w:ascii="Times New Roman" w:hAnsi="Times New Roman"/>
          <w:sz w:val="28"/>
          <w:szCs w:val="28"/>
        </w:rPr>
        <w:t xml:space="preserve">оборудования. Это необходимо для обеспечения приемлемого уровня надежности и </w:t>
      </w:r>
      <w:r w:rsidR="003047FD" w:rsidRPr="00F264F2">
        <w:rPr>
          <w:rFonts w:ascii="Times New Roman" w:hAnsi="Times New Roman"/>
          <w:sz w:val="28"/>
          <w:szCs w:val="28"/>
        </w:rPr>
        <w:t>качества</w:t>
      </w:r>
      <w:r w:rsidR="00CB3B8A" w:rsidRPr="00CB3B8A">
        <w:rPr>
          <w:rFonts w:ascii="Times New Roman" w:hAnsi="Times New Roman"/>
          <w:sz w:val="28"/>
          <w:szCs w:val="28"/>
        </w:rPr>
        <w:t xml:space="preserve"> </w:t>
      </w:r>
      <w:r w:rsidR="003047FD" w:rsidRPr="00F264F2">
        <w:rPr>
          <w:rFonts w:ascii="Times New Roman" w:hAnsi="Times New Roman"/>
          <w:sz w:val="28"/>
          <w:szCs w:val="28"/>
        </w:rPr>
        <w:t>электро</w:t>
      </w:r>
      <w:r w:rsidRPr="00F264F2">
        <w:rPr>
          <w:rFonts w:ascii="Times New Roman" w:hAnsi="Times New Roman"/>
          <w:sz w:val="28"/>
          <w:szCs w:val="28"/>
        </w:rPr>
        <w:t xml:space="preserve">снабжения, а также развития </w:t>
      </w:r>
      <w:r w:rsidR="00700EE3">
        <w:rPr>
          <w:rFonts w:ascii="Times New Roman" w:hAnsi="Times New Roman"/>
          <w:sz w:val="28"/>
          <w:szCs w:val="28"/>
        </w:rPr>
        <w:t>электри</w:t>
      </w:r>
      <w:r w:rsidR="003047FD" w:rsidRPr="00F264F2">
        <w:rPr>
          <w:rFonts w:ascii="Times New Roman" w:hAnsi="Times New Roman"/>
          <w:sz w:val="28"/>
          <w:szCs w:val="28"/>
        </w:rPr>
        <w:t>ческих сетей</w:t>
      </w:r>
      <w:bookmarkStart w:id="0" w:name="_GoBack"/>
      <w:bookmarkEnd w:id="0"/>
      <w:r w:rsidRPr="00F264F2">
        <w:rPr>
          <w:rFonts w:ascii="Times New Roman" w:hAnsi="Times New Roman"/>
          <w:sz w:val="28"/>
          <w:szCs w:val="28"/>
        </w:rPr>
        <w:t>.</w:t>
      </w:r>
    </w:p>
    <w:p w:rsidR="00A35589" w:rsidRPr="00F264F2" w:rsidRDefault="00A35589" w:rsidP="00F264F2">
      <w:pPr>
        <w:spacing w:after="0" w:line="240" w:lineRule="auto"/>
        <w:ind w:firstLine="708"/>
        <w:jc w:val="both"/>
        <w:rPr>
          <w:rFonts w:ascii="Times New Roman" w:hAnsi="Times New Roman"/>
          <w:sz w:val="28"/>
          <w:szCs w:val="28"/>
        </w:rPr>
      </w:pPr>
      <w:r w:rsidRPr="00F264F2">
        <w:rPr>
          <w:rFonts w:ascii="Times New Roman" w:hAnsi="Times New Roman"/>
          <w:sz w:val="28"/>
          <w:szCs w:val="28"/>
        </w:rPr>
        <w:t xml:space="preserve">В связи с этим необходимо проведение сбалансированной тарифной политики, которая позволит достичь в среднесрочной перспективе покрытия тарифами стоимости </w:t>
      </w:r>
      <w:r w:rsidR="003047FD" w:rsidRPr="00F264F2">
        <w:rPr>
          <w:rFonts w:ascii="Times New Roman" w:hAnsi="Times New Roman"/>
          <w:sz w:val="28"/>
          <w:szCs w:val="28"/>
        </w:rPr>
        <w:t>электрической</w:t>
      </w:r>
      <w:r w:rsidRPr="00F264F2">
        <w:rPr>
          <w:rFonts w:ascii="Times New Roman" w:hAnsi="Times New Roman"/>
          <w:sz w:val="28"/>
          <w:szCs w:val="28"/>
        </w:rPr>
        <w:t xml:space="preserve"> энергии. </w:t>
      </w:r>
    </w:p>
    <w:p w:rsidR="001F7D4D" w:rsidRPr="00F264F2" w:rsidRDefault="001F7D4D" w:rsidP="00F264F2">
      <w:pPr>
        <w:widowControl w:val="0"/>
        <w:autoSpaceDE w:val="0"/>
        <w:autoSpaceDN w:val="0"/>
        <w:adjustRightInd w:val="0"/>
        <w:spacing w:after="0" w:line="240" w:lineRule="auto"/>
        <w:ind w:firstLine="709"/>
        <w:jc w:val="both"/>
        <w:rPr>
          <w:rFonts w:ascii="Times New Roman" w:hAnsi="Times New Roman"/>
          <w:sz w:val="28"/>
          <w:szCs w:val="28"/>
        </w:rPr>
      </w:pPr>
      <w:r w:rsidRPr="00F264F2">
        <w:rPr>
          <w:rFonts w:ascii="Times New Roman" w:hAnsi="Times New Roman"/>
          <w:sz w:val="28"/>
          <w:szCs w:val="28"/>
        </w:rPr>
        <w:t>Расчеты тарифов также будут учитывать стоимость импорта электроэнергии на момент заключения контракта. При этом расчет средневзвешенного тарифа на электроэнергию для конечных потребителей производится по общим суммарным затратам, включающим затраты энергосистемы Кыргызской Республики и затраты на приобретение импортной электроэнергии, деленным на суммарный объем кыргызской и импортной электроэнергии.</w:t>
      </w:r>
    </w:p>
    <w:p w:rsidR="00A35589" w:rsidRPr="00F264F2" w:rsidRDefault="00A35589" w:rsidP="00F264F2">
      <w:pPr>
        <w:widowControl w:val="0"/>
        <w:autoSpaceDE w:val="0"/>
        <w:autoSpaceDN w:val="0"/>
        <w:adjustRightInd w:val="0"/>
        <w:spacing w:after="0" w:line="240" w:lineRule="auto"/>
        <w:ind w:firstLine="567"/>
        <w:jc w:val="center"/>
        <w:rPr>
          <w:rFonts w:ascii="Times New Roman" w:hAnsi="Times New Roman"/>
          <w:b/>
          <w:sz w:val="28"/>
          <w:szCs w:val="28"/>
        </w:rPr>
      </w:pPr>
    </w:p>
    <w:p w:rsidR="00D94876" w:rsidRPr="00F264F2" w:rsidRDefault="00250CC3" w:rsidP="00F264F2">
      <w:pPr>
        <w:widowControl w:val="0"/>
        <w:autoSpaceDE w:val="0"/>
        <w:autoSpaceDN w:val="0"/>
        <w:adjustRightInd w:val="0"/>
        <w:spacing w:after="0" w:line="240" w:lineRule="auto"/>
        <w:ind w:firstLine="709"/>
        <w:jc w:val="both"/>
        <w:rPr>
          <w:rFonts w:ascii="Times New Roman" w:hAnsi="Times New Roman"/>
          <w:b/>
          <w:sz w:val="28"/>
          <w:szCs w:val="28"/>
        </w:rPr>
      </w:pPr>
      <w:r w:rsidRPr="00F264F2">
        <w:rPr>
          <w:rFonts w:ascii="Times New Roman" w:hAnsi="Times New Roman"/>
          <w:b/>
          <w:sz w:val="28"/>
          <w:szCs w:val="28"/>
        </w:rPr>
        <w:t>Население</w:t>
      </w:r>
    </w:p>
    <w:p w:rsidR="00D94876" w:rsidRPr="00F264F2" w:rsidRDefault="00250CC3" w:rsidP="00F264F2">
      <w:pPr>
        <w:spacing w:after="0" w:line="240" w:lineRule="auto"/>
        <w:ind w:firstLine="720"/>
        <w:jc w:val="both"/>
        <w:rPr>
          <w:rFonts w:ascii="Times New Roman" w:hAnsi="Times New Roman"/>
          <w:sz w:val="28"/>
          <w:szCs w:val="28"/>
        </w:rPr>
      </w:pPr>
      <w:r w:rsidRPr="00F264F2">
        <w:rPr>
          <w:rFonts w:ascii="Times New Roman" w:hAnsi="Times New Roman"/>
          <w:sz w:val="28"/>
          <w:szCs w:val="28"/>
        </w:rPr>
        <w:t>Установленные настоящей ССТП тарифы для населения</w:t>
      </w:r>
      <w:r w:rsidR="00CB3B8A">
        <w:rPr>
          <w:rFonts w:ascii="Times New Roman" w:hAnsi="Times New Roman"/>
          <w:sz w:val="28"/>
          <w:szCs w:val="28"/>
        </w:rPr>
        <w:t xml:space="preserve"> являются социально</w:t>
      </w:r>
      <w:r w:rsidR="00CB3B8A" w:rsidRPr="00CB3B8A">
        <w:rPr>
          <w:rFonts w:ascii="Times New Roman" w:hAnsi="Times New Roman"/>
          <w:sz w:val="28"/>
          <w:szCs w:val="28"/>
        </w:rPr>
        <w:t xml:space="preserve"> </w:t>
      </w:r>
      <w:r w:rsidR="00D94876" w:rsidRPr="00F264F2">
        <w:rPr>
          <w:rFonts w:ascii="Times New Roman" w:hAnsi="Times New Roman"/>
          <w:sz w:val="28"/>
          <w:szCs w:val="28"/>
        </w:rPr>
        <w:t>орие</w:t>
      </w:r>
      <w:r w:rsidRPr="00F264F2">
        <w:rPr>
          <w:rFonts w:ascii="Times New Roman" w:hAnsi="Times New Roman"/>
          <w:sz w:val="28"/>
          <w:szCs w:val="28"/>
        </w:rPr>
        <w:t>нтированными, поскольку сохраняют уровень ране</w:t>
      </w:r>
      <w:r w:rsidR="00326CC5" w:rsidRPr="00F264F2">
        <w:rPr>
          <w:rFonts w:ascii="Times New Roman" w:hAnsi="Times New Roman"/>
          <w:sz w:val="28"/>
          <w:szCs w:val="28"/>
        </w:rPr>
        <w:t>е действующих тарифов и учитываю</w:t>
      </w:r>
      <w:r w:rsidRPr="00F264F2">
        <w:rPr>
          <w:rFonts w:ascii="Times New Roman" w:hAnsi="Times New Roman"/>
          <w:sz w:val="28"/>
          <w:szCs w:val="28"/>
        </w:rPr>
        <w:t xml:space="preserve">т возможности малоимущей части населения осуществлять расчеты за </w:t>
      </w:r>
      <w:r w:rsidR="00B14B80" w:rsidRPr="00F264F2">
        <w:rPr>
          <w:rFonts w:ascii="Times New Roman" w:hAnsi="Times New Roman"/>
          <w:sz w:val="28"/>
          <w:szCs w:val="28"/>
        </w:rPr>
        <w:t>потребляемую электроэнергию</w:t>
      </w:r>
      <w:r w:rsidRPr="00F264F2">
        <w:rPr>
          <w:rFonts w:ascii="Times New Roman" w:hAnsi="Times New Roman"/>
          <w:sz w:val="28"/>
          <w:szCs w:val="28"/>
        </w:rPr>
        <w:t xml:space="preserve">. </w:t>
      </w:r>
      <w:r w:rsidR="007504FF" w:rsidRPr="00F264F2">
        <w:rPr>
          <w:rFonts w:ascii="Times New Roman" w:hAnsi="Times New Roman"/>
          <w:sz w:val="28"/>
          <w:szCs w:val="28"/>
        </w:rPr>
        <w:t>В то</w:t>
      </w:r>
      <w:r w:rsidR="00CB3B8A" w:rsidRPr="00CB3B8A">
        <w:rPr>
          <w:rFonts w:ascii="Times New Roman" w:hAnsi="Times New Roman"/>
          <w:sz w:val="28"/>
          <w:szCs w:val="28"/>
        </w:rPr>
        <w:t xml:space="preserve"> </w:t>
      </w:r>
      <w:r w:rsidR="007504FF" w:rsidRPr="00F264F2">
        <w:rPr>
          <w:rFonts w:ascii="Times New Roman" w:hAnsi="Times New Roman"/>
          <w:sz w:val="28"/>
          <w:szCs w:val="28"/>
        </w:rPr>
        <w:t>же время</w:t>
      </w:r>
      <w:r w:rsidRPr="00F264F2">
        <w:rPr>
          <w:rFonts w:ascii="Times New Roman" w:hAnsi="Times New Roman"/>
          <w:sz w:val="28"/>
          <w:szCs w:val="28"/>
        </w:rPr>
        <w:t xml:space="preserve"> социальная ориентированность тарифов для населения </w:t>
      </w:r>
      <w:r w:rsidR="007504FF" w:rsidRPr="00F264F2">
        <w:rPr>
          <w:rFonts w:ascii="Times New Roman" w:hAnsi="Times New Roman"/>
          <w:sz w:val="28"/>
          <w:szCs w:val="28"/>
        </w:rPr>
        <w:t>направлена на</w:t>
      </w:r>
      <w:r w:rsidRPr="00F264F2">
        <w:rPr>
          <w:rFonts w:ascii="Times New Roman" w:hAnsi="Times New Roman"/>
          <w:sz w:val="28"/>
          <w:szCs w:val="28"/>
        </w:rPr>
        <w:t xml:space="preserve"> экономно</w:t>
      </w:r>
      <w:r w:rsidR="007504FF" w:rsidRPr="00F264F2">
        <w:rPr>
          <w:rFonts w:ascii="Times New Roman" w:hAnsi="Times New Roman"/>
          <w:sz w:val="28"/>
          <w:szCs w:val="28"/>
        </w:rPr>
        <w:t>е</w:t>
      </w:r>
      <w:r w:rsidRPr="00F264F2">
        <w:rPr>
          <w:rFonts w:ascii="Times New Roman" w:hAnsi="Times New Roman"/>
          <w:sz w:val="28"/>
          <w:szCs w:val="28"/>
        </w:rPr>
        <w:t xml:space="preserve"> расходовани</w:t>
      </w:r>
      <w:r w:rsidR="007504FF" w:rsidRPr="00F264F2">
        <w:rPr>
          <w:rFonts w:ascii="Times New Roman" w:hAnsi="Times New Roman"/>
          <w:sz w:val="28"/>
          <w:szCs w:val="28"/>
        </w:rPr>
        <w:t>е</w:t>
      </w:r>
      <w:r w:rsidRPr="00F264F2">
        <w:rPr>
          <w:rFonts w:ascii="Times New Roman" w:hAnsi="Times New Roman"/>
          <w:sz w:val="28"/>
          <w:szCs w:val="28"/>
        </w:rPr>
        <w:t xml:space="preserve"> электрической энергии путем </w:t>
      </w:r>
      <w:r w:rsidR="007504FF" w:rsidRPr="00F264F2">
        <w:rPr>
          <w:rFonts w:ascii="Times New Roman" w:hAnsi="Times New Roman"/>
          <w:sz w:val="28"/>
          <w:szCs w:val="28"/>
        </w:rPr>
        <w:t>установления</w:t>
      </w:r>
      <w:r w:rsidR="00FD44B4">
        <w:rPr>
          <w:rFonts w:ascii="Times New Roman" w:hAnsi="Times New Roman"/>
          <w:sz w:val="28"/>
          <w:szCs w:val="28"/>
        </w:rPr>
        <w:t xml:space="preserve"> </w:t>
      </w:r>
      <w:r w:rsidR="007504FF" w:rsidRPr="00F264F2">
        <w:rPr>
          <w:rFonts w:ascii="Times New Roman" w:hAnsi="Times New Roman"/>
          <w:sz w:val="28"/>
          <w:szCs w:val="28"/>
        </w:rPr>
        <w:t xml:space="preserve">предельного порога социальной нормы ежемесячного потребления электроэнергии. </w:t>
      </w:r>
    </w:p>
    <w:p w:rsidR="00250CC3" w:rsidRPr="00F264F2" w:rsidRDefault="00D94876" w:rsidP="00F264F2">
      <w:pPr>
        <w:spacing w:after="0" w:line="240" w:lineRule="auto"/>
        <w:ind w:firstLine="720"/>
        <w:jc w:val="both"/>
        <w:rPr>
          <w:rFonts w:ascii="Times New Roman" w:hAnsi="Times New Roman"/>
          <w:sz w:val="28"/>
          <w:szCs w:val="28"/>
          <w:lang w:eastAsia="en-US"/>
        </w:rPr>
      </w:pPr>
      <w:r w:rsidRPr="00F264F2">
        <w:rPr>
          <w:rFonts w:ascii="Times New Roman" w:hAnsi="Times New Roman"/>
          <w:sz w:val="28"/>
          <w:szCs w:val="28"/>
        </w:rPr>
        <w:t xml:space="preserve">Это становится особо актуальным потому, что </w:t>
      </w:r>
      <w:r w:rsidR="00CB3B8A">
        <w:rPr>
          <w:rFonts w:ascii="Times New Roman" w:hAnsi="Times New Roman"/>
          <w:sz w:val="28"/>
          <w:szCs w:val="28"/>
        </w:rPr>
        <w:t>в настоящее время</w:t>
      </w:r>
      <w:r w:rsidRPr="00F264F2">
        <w:rPr>
          <w:rFonts w:ascii="Times New Roman" w:hAnsi="Times New Roman"/>
          <w:sz w:val="28"/>
          <w:szCs w:val="28"/>
        </w:rPr>
        <w:t xml:space="preserve"> в энергетическом секторе республики сложилась ситуация, когда энергосистема не может обеспечить потребител</w:t>
      </w:r>
      <w:r w:rsidR="00326CC5" w:rsidRPr="00F264F2">
        <w:rPr>
          <w:rFonts w:ascii="Times New Roman" w:hAnsi="Times New Roman"/>
          <w:sz w:val="28"/>
          <w:szCs w:val="28"/>
        </w:rPr>
        <w:t>ей</w:t>
      </w:r>
      <w:r w:rsidRPr="00F264F2">
        <w:rPr>
          <w:rFonts w:ascii="Times New Roman" w:hAnsi="Times New Roman"/>
          <w:sz w:val="28"/>
          <w:szCs w:val="28"/>
        </w:rPr>
        <w:t xml:space="preserve"> </w:t>
      </w:r>
      <w:r w:rsidR="0015708C">
        <w:rPr>
          <w:rFonts w:ascii="Times New Roman" w:hAnsi="Times New Roman"/>
          <w:sz w:val="28"/>
          <w:szCs w:val="28"/>
        </w:rPr>
        <w:t xml:space="preserve">в </w:t>
      </w:r>
      <w:r w:rsidRPr="00F264F2">
        <w:rPr>
          <w:rFonts w:ascii="Times New Roman" w:hAnsi="Times New Roman"/>
          <w:sz w:val="28"/>
          <w:szCs w:val="28"/>
        </w:rPr>
        <w:t>достаточн</w:t>
      </w:r>
      <w:r w:rsidR="0015708C">
        <w:rPr>
          <w:rFonts w:ascii="Times New Roman" w:hAnsi="Times New Roman"/>
          <w:sz w:val="28"/>
          <w:szCs w:val="28"/>
        </w:rPr>
        <w:t>о</w:t>
      </w:r>
      <w:r w:rsidR="00326CC5" w:rsidRPr="00F264F2">
        <w:rPr>
          <w:rFonts w:ascii="Times New Roman" w:hAnsi="Times New Roman"/>
          <w:sz w:val="28"/>
          <w:szCs w:val="28"/>
        </w:rPr>
        <w:t>м</w:t>
      </w:r>
      <w:r w:rsidRPr="00F264F2">
        <w:rPr>
          <w:rFonts w:ascii="Times New Roman" w:hAnsi="Times New Roman"/>
          <w:sz w:val="28"/>
          <w:szCs w:val="28"/>
        </w:rPr>
        <w:t xml:space="preserve"> количеств</w:t>
      </w:r>
      <w:r w:rsidR="0015708C">
        <w:rPr>
          <w:rFonts w:ascii="Times New Roman" w:hAnsi="Times New Roman"/>
          <w:sz w:val="28"/>
          <w:szCs w:val="28"/>
        </w:rPr>
        <w:t>е</w:t>
      </w:r>
      <w:r w:rsidRPr="00F264F2">
        <w:rPr>
          <w:rFonts w:ascii="Times New Roman" w:hAnsi="Times New Roman"/>
          <w:sz w:val="28"/>
          <w:szCs w:val="28"/>
        </w:rPr>
        <w:t xml:space="preserve"> электроэнерги</w:t>
      </w:r>
      <w:r w:rsidR="0015708C">
        <w:rPr>
          <w:rFonts w:ascii="Times New Roman" w:hAnsi="Times New Roman"/>
          <w:sz w:val="28"/>
          <w:szCs w:val="28"/>
        </w:rPr>
        <w:t>ей</w:t>
      </w:r>
      <w:r w:rsidRPr="00F264F2">
        <w:rPr>
          <w:rFonts w:ascii="Times New Roman" w:hAnsi="Times New Roman"/>
          <w:sz w:val="28"/>
          <w:szCs w:val="28"/>
        </w:rPr>
        <w:t xml:space="preserve"> для использования ее на цели отопления. </w:t>
      </w:r>
      <w:r w:rsidR="007504FF" w:rsidRPr="00F264F2">
        <w:rPr>
          <w:rFonts w:ascii="Times New Roman" w:hAnsi="Times New Roman"/>
          <w:sz w:val="28"/>
          <w:szCs w:val="28"/>
        </w:rPr>
        <w:t>Так,</w:t>
      </w:r>
      <w:r w:rsidRPr="00F264F2">
        <w:rPr>
          <w:rFonts w:ascii="Times New Roman" w:hAnsi="Times New Roman"/>
          <w:sz w:val="28"/>
          <w:szCs w:val="28"/>
        </w:rPr>
        <w:t xml:space="preserve"> ежегодно </w:t>
      </w:r>
      <w:r w:rsidR="007504FF" w:rsidRPr="00F264F2">
        <w:rPr>
          <w:rFonts w:ascii="Times New Roman" w:hAnsi="Times New Roman"/>
          <w:sz w:val="28"/>
          <w:szCs w:val="28"/>
          <w:lang w:eastAsia="en-US"/>
        </w:rPr>
        <w:t xml:space="preserve">суточное потребление электроэнергии в зимний период по сравнению с летним периодом </w:t>
      </w:r>
      <w:r w:rsidR="007504FF" w:rsidRPr="00F264F2">
        <w:rPr>
          <w:rFonts w:ascii="Times New Roman" w:hAnsi="Times New Roman"/>
          <w:sz w:val="28"/>
          <w:szCs w:val="28"/>
        </w:rPr>
        <w:t>увеличивается</w:t>
      </w:r>
      <w:r w:rsidR="00FD44B4">
        <w:rPr>
          <w:rFonts w:ascii="Times New Roman" w:hAnsi="Times New Roman"/>
          <w:sz w:val="28"/>
          <w:szCs w:val="28"/>
        </w:rPr>
        <w:t xml:space="preserve"> </w:t>
      </w:r>
      <w:r w:rsidRPr="00F264F2">
        <w:rPr>
          <w:rFonts w:ascii="Times New Roman" w:hAnsi="Times New Roman"/>
          <w:sz w:val="28"/>
          <w:szCs w:val="28"/>
          <w:lang w:eastAsia="en-US"/>
        </w:rPr>
        <w:t>почти в три раза.</w:t>
      </w:r>
    </w:p>
    <w:p w:rsidR="00250CC3" w:rsidRPr="00F264F2" w:rsidRDefault="00250CC3" w:rsidP="00F264F2">
      <w:pPr>
        <w:spacing w:after="0" w:line="240" w:lineRule="auto"/>
        <w:ind w:firstLine="720"/>
        <w:jc w:val="both"/>
        <w:rPr>
          <w:rFonts w:ascii="Times New Roman" w:hAnsi="Times New Roman"/>
          <w:sz w:val="28"/>
          <w:szCs w:val="28"/>
        </w:rPr>
      </w:pPr>
      <w:r w:rsidRPr="00F264F2">
        <w:rPr>
          <w:rFonts w:ascii="Times New Roman" w:hAnsi="Times New Roman"/>
          <w:sz w:val="28"/>
          <w:szCs w:val="28"/>
        </w:rPr>
        <w:t>Исходя из вышеизложенного, учитывая возможности кыргызской энергосистемы и среднемесячное потребление на одного</w:t>
      </w:r>
      <w:r w:rsidR="00FD44B4">
        <w:rPr>
          <w:rFonts w:ascii="Times New Roman" w:hAnsi="Times New Roman"/>
          <w:sz w:val="28"/>
          <w:szCs w:val="28"/>
        </w:rPr>
        <w:t xml:space="preserve"> </w:t>
      </w:r>
      <w:r w:rsidRPr="00F264F2">
        <w:rPr>
          <w:rFonts w:ascii="Times New Roman" w:hAnsi="Times New Roman"/>
          <w:sz w:val="28"/>
          <w:szCs w:val="28"/>
        </w:rPr>
        <w:t>бытового абонента (население)</w:t>
      </w:r>
      <w:r w:rsidR="0015708C">
        <w:rPr>
          <w:rFonts w:ascii="Times New Roman" w:hAnsi="Times New Roman"/>
          <w:sz w:val="28"/>
          <w:szCs w:val="28"/>
        </w:rPr>
        <w:t>,</w:t>
      </w:r>
      <w:r w:rsidRPr="00F264F2">
        <w:rPr>
          <w:rFonts w:ascii="Times New Roman" w:hAnsi="Times New Roman"/>
          <w:sz w:val="28"/>
          <w:szCs w:val="28"/>
        </w:rPr>
        <w:t xml:space="preserve"> устан</w:t>
      </w:r>
      <w:r w:rsidR="007504FF" w:rsidRPr="00F264F2">
        <w:rPr>
          <w:rFonts w:ascii="Times New Roman" w:hAnsi="Times New Roman"/>
          <w:sz w:val="28"/>
          <w:szCs w:val="28"/>
        </w:rPr>
        <w:t>а</w:t>
      </w:r>
      <w:r w:rsidRPr="00F264F2">
        <w:rPr>
          <w:rFonts w:ascii="Times New Roman" w:hAnsi="Times New Roman"/>
          <w:sz w:val="28"/>
          <w:szCs w:val="28"/>
        </w:rPr>
        <w:t>вл</w:t>
      </w:r>
      <w:r w:rsidR="007504FF" w:rsidRPr="00F264F2">
        <w:rPr>
          <w:rFonts w:ascii="Times New Roman" w:hAnsi="Times New Roman"/>
          <w:sz w:val="28"/>
          <w:szCs w:val="28"/>
        </w:rPr>
        <w:t>ивается</w:t>
      </w:r>
      <w:r w:rsidRPr="00F264F2">
        <w:rPr>
          <w:rFonts w:ascii="Times New Roman" w:hAnsi="Times New Roman"/>
          <w:sz w:val="28"/>
          <w:szCs w:val="28"/>
        </w:rPr>
        <w:t xml:space="preserve"> гарантированн</w:t>
      </w:r>
      <w:r w:rsidR="007504FF" w:rsidRPr="00F264F2">
        <w:rPr>
          <w:rFonts w:ascii="Times New Roman" w:hAnsi="Times New Roman"/>
          <w:sz w:val="28"/>
          <w:szCs w:val="28"/>
        </w:rPr>
        <w:t>ый</w:t>
      </w:r>
      <w:r w:rsidRPr="00F264F2">
        <w:rPr>
          <w:rFonts w:ascii="Times New Roman" w:hAnsi="Times New Roman"/>
          <w:sz w:val="28"/>
          <w:szCs w:val="28"/>
        </w:rPr>
        <w:t xml:space="preserve"> объем льготного потребления </w:t>
      </w:r>
      <w:r w:rsidR="007504FF" w:rsidRPr="00F264F2">
        <w:rPr>
          <w:rFonts w:ascii="Times New Roman" w:hAnsi="Times New Roman"/>
          <w:sz w:val="28"/>
          <w:szCs w:val="28"/>
        </w:rPr>
        <w:t xml:space="preserve">электроэнергии </w:t>
      </w:r>
      <w:r w:rsidRPr="00F264F2">
        <w:rPr>
          <w:rFonts w:ascii="Times New Roman" w:hAnsi="Times New Roman"/>
          <w:sz w:val="28"/>
          <w:szCs w:val="28"/>
        </w:rPr>
        <w:t>по социально</w:t>
      </w:r>
      <w:r w:rsidR="0015708C">
        <w:rPr>
          <w:rFonts w:ascii="Times New Roman" w:hAnsi="Times New Roman"/>
          <w:sz w:val="28"/>
          <w:szCs w:val="28"/>
        </w:rPr>
        <w:t xml:space="preserve"> </w:t>
      </w:r>
      <w:r w:rsidRPr="00F264F2">
        <w:rPr>
          <w:rFonts w:ascii="Times New Roman" w:hAnsi="Times New Roman"/>
          <w:sz w:val="28"/>
          <w:szCs w:val="28"/>
        </w:rPr>
        <w:t xml:space="preserve">ориентированному тарифу </w:t>
      </w:r>
      <w:r w:rsidR="007504FF" w:rsidRPr="00F264F2">
        <w:rPr>
          <w:rFonts w:ascii="Times New Roman" w:hAnsi="Times New Roman"/>
          <w:sz w:val="28"/>
          <w:szCs w:val="28"/>
        </w:rPr>
        <w:t xml:space="preserve">в </w:t>
      </w:r>
      <w:r w:rsidR="007504FF" w:rsidRPr="00F264F2">
        <w:rPr>
          <w:rFonts w:ascii="Times New Roman" w:hAnsi="Times New Roman"/>
          <w:sz w:val="28"/>
          <w:szCs w:val="28"/>
        </w:rPr>
        <w:lastRenderedPageBreak/>
        <w:t xml:space="preserve">размере 700 кВтч </w:t>
      </w:r>
      <w:r w:rsidRPr="00F264F2">
        <w:rPr>
          <w:rFonts w:ascii="Times New Roman" w:hAnsi="Times New Roman"/>
          <w:sz w:val="28"/>
          <w:szCs w:val="28"/>
        </w:rPr>
        <w:t>в месяц.</w:t>
      </w:r>
      <w:r w:rsidR="00FD44B4">
        <w:rPr>
          <w:rFonts w:ascii="Times New Roman" w:hAnsi="Times New Roman"/>
          <w:sz w:val="28"/>
          <w:szCs w:val="28"/>
        </w:rPr>
        <w:t xml:space="preserve"> </w:t>
      </w:r>
      <w:r w:rsidRPr="00F264F2">
        <w:rPr>
          <w:rFonts w:ascii="Times New Roman" w:hAnsi="Times New Roman"/>
          <w:sz w:val="28"/>
          <w:szCs w:val="28"/>
        </w:rPr>
        <w:t>Оплата за гарантированный объем льготного потребления электроэнергии будет производиться по тарифу 70 тыйын/кВтч</w:t>
      </w:r>
      <w:r w:rsidR="00182670" w:rsidRPr="00F264F2">
        <w:rPr>
          <w:rFonts w:ascii="Times New Roman" w:hAnsi="Times New Roman"/>
          <w:sz w:val="28"/>
          <w:szCs w:val="28"/>
        </w:rPr>
        <w:t>, начиная с 1 декабря 2014 года</w:t>
      </w:r>
      <w:r w:rsidRPr="00F264F2">
        <w:rPr>
          <w:rFonts w:ascii="Times New Roman" w:hAnsi="Times New Roman"/>
          <w:sz w:val="28"/>
          <w:szCs w:val="28"/>
        </w:rPr>
        <w:t xml:space="preserve">, который с 1 апреля 2015 года ежегодно до 2017 года будет увеличиваться на 20 </w:t>
      </w:r>
      <w:r w:rsidR="00FD44B4">
        <w:rPr>
          <w:rFonts w:ascii="Times New Roman" w:hAnsi="Times New Roman"/>
          <w:sz w:val="28"/>
          <w:szCs w:val="28"/>
        </w:rPr>
        <w:t>процентов</w:t>
      </w:r>
      <w:r w:rsidRPr="00F264F2">
        <w:rPr>
          <w:rFonts w:ascii="Times New Roman" w:hAnsi="Times New Roman"/>
          <w:sz w:val="28"/>
          <w:szCs w:val="28"/>
        </w:rPr>
        <w:t>.</w:t>
      </w:r>
    </w:p>
    <w:p w:rsidR="003865D1" w:rsidRPr="00F264F2" w:rsidRDefault="00FD44B4" w:rsidP="00F264F2">
      <w:pPr>
        <w:spacing w:after="0" w:line="240" w:lineRule="auto"/>
        <w:ind w:firstLine="720"/>
        <w:jc w:val="both"/>
        <w:rPr>
          <w:rFonts w:ascii="Times New Roman" w:hAnsi="Times New Roman"/>
          <w:sz w:val="28"/>
          <w:szCs w:val="28"/>
        </w:rPr>
      </w:pPr>
      <w:r>
        <w:rPr>
          <w:rFonts w:ascii="Times New Roman" w:hAnsi="Times New Roman"/>
          <w:sz w:val="28"/>
          <w:szCs w:val="28"/>
        </w:rPr>
        <w:t>С</w:t>
      </w:r>
      <w:r w:rsidR="003865D1" w:rsidRPr="00F264F2">
        <w:rPr>
          <w:rFonts w:ascii="Times New Roman" w:hAnsi="Times New Roman"/>
          <w:sz w:val="28"/>
          <w:szCs w:val="28"/>
        </w:rPr>
        <w:t>охраняемый тариф в размере 70 тыйын/кВтч является социально</w:t>
      </w:r>
      <w:r>
        <w:rPr>
          <w:rFonts w:ascii="Times New Roman" w:hAnsi="Times New Roman"/>
          <w:sz w:val="28"/>
          <w:szCs w:val="28"/>
        </w:rPr>
        <w:t xml:space="preserve"> </w:t>
      </w:r>
      <w:r w:rsidR="003865D1" w:rsidRPr="00F264F2">
        <w:rPr>
          <w:rFonts w:ascii="Times New Roman" w:hAnsi="Times New Roman"/>
          <w:sz w:val="28"/>
          <w:szCs w:val="28"/>
        </w:rPr>
        <w:t xml:space="preserve">ориентированным </w:t>
      </w:r>
      <w:r w:rsidR="000C411B" w:rsidRPr="00F264F2">
        <w:rPr>
          <w:rFonts w:ascii="Times New Roman" w:hAnsi="Times New Roman"/>
          <w:sz w:val="28"/>
          <w:szCs w:val="28"/>
        </w:rPr>
        <w:t xml:space="preserve">и составляет </w:t>
      </w:r>
      <w:r w:rsidR="00B81F33">
        <w:rPr>
          <w:rFonts w:ascii="Times New Roman" w:hAnsi="Times New Roman"/>
          <w:sz w:val="28"/>
          <w:szCs w:val="28"/>
        </w:rPr>
        <w:t xml:space="preserve">лишь </w:t>
      </w:r>
      <w:r w:rsidR="000C411B" w:rsidRPr="00F264F2">
        <w:rPr>
          <w:rFonts w:ascii="Times New Roman" w:hAnsi="Times New Roman"/>
          <w:sz w:val="28"/>
          <w:szCs w:val="28"/>
        </w:rPr>
        <w:t>58</w:t>
      </w:r>
      <w:r>
        <w:rPr>
          <w:rFonts w:ascii="Times New Roman" w:hAnsi="Times New Roman"/>
          <w:sz w:val="28"/>
          <w:szCs w:val="28"/>
        </w:rPr>
        <w:t xml:space="preserve"> процентов</w:t>
      </w:r>
      <w:r w:rsidR="000C411B" w:rsidRPr="00F264F2">
        <w:rPr>
          <w:rFonts w:ascii="Times New Roman" w:hAnsi="Times New Roman"/>
          <w:sz w:val="28"/>
          <w:szCs w:val="28"/>
        </w:rPr>
        <w:t xml:space="preserve"> от фактической стоимости электроэнергии по энергосистеме (выработка, передача, распределение).</w:t>
      </w:r>
    </w:p>
    <w:p w:rsidR="00250CC3" w:rsidRPr="00F264F2" w:rsidRDefault="00250CC3" w:rsidP="00F264F2">
      <w:pPr>
        <w:spacing w:after="0" w:line="240" w:lineRule="auto"/>
        <w:ind w:firstLine="720"/>
        <w:jc w:val="both"/>
        <w:rPr>
          <w:rFonts w:ascii="Times New Roman" w:hAnsi="Times New Roman"/>
          <w:sz w:val="28"/>
          <w:szCs w:val="28"/>
        </w:rPr>
      </w:pPr>
      <w:r w:rsidRPr="00F264F2">
        <w:rPr>
          <w:rFonts w:ascii="Times New Roman" w:hAnsi="Times New Roman"/>
          <w:sz w:val="28"/>
          <w:szCs w:val="28"/>
        </w:rPr>
        <w:t xml:space="preserve">В случае, </w:t>
      </w:r>
      <w:r w:rsidR="00FD44B4">
        <w:rPr>
          <w:rFonts w:ascii="Times New Roman" w:hAnsi="Times New Roman"/>
          <w:sz w:val="28"/>
          <w:szCs w:val="28"/>
        </w:rPr>
        <w:t>если</w:t>
      </w:r>
      <w:r w:rsidRPr="00F264F2">
        <w:rPr>
          <w:rFonts w:ascii="Times New Roman" w:hAnsi="Times New Roman"/>
          <w:sz w:val="28"/>
          <w:szCs w:val="28"/>
        </w:rPr>
        <w:t xml:space="preserve"> бытовой абонент (население) использует электроэнергию в объеме, превышающем гарантированный объем льготного потребления, т.е. свыше 700 кВтч, оплата за сверх потребленный объем будет производиться по</w:t>
      </w:r>
      <w:r w:rsidR="00FD44B4">
        <w:rPr>
          <w:rFonts w:ascii="Times New Roman" w:hAnsi="Times New Roman"/>
          <w:sz w:val="28"/>
          <w:szCs w:val="28"/>
        </w:rPr>
        <w:t xml:space="preserve"> </w:t>
      </w:r>
      <w:r w:rsidRPr="00F264F2">
        <w:rPr>
          <w:rFonts w:ascii="Times New Roman" w:hAnsi="Times New Roman"/>
          <w:sz w:val="28"/>
          <w:szCs w:val="28"/>
        </w:rPr>
        <w:t>средневзвешенн</w:t>
      </w:r>
      <w:r w:rsidR="004E5070" w:rsidRPr="00F264F2">
        <w:rPr>
          <w:rFonts w:ascii="Times New Roman" w:hAnsi="Times New Roman"/>
          <w:sz w:val="28"/>
          <w:szCs w:val="28"/>
        </w:rPr>
        <w:t>ому</w:t>
      </w:r>
      <w:r w:rsidR="00FD44B4">
        <w:rPr>
          <w:rFonts w:ascii="Times New Roman" w:hAnsi="Times New Roman"/>
          <w:sz w:val="28"/>
          <w:szCs w:val="28"/>
        </w:rPr>
        <w:t xml:space="preserve"> </w:t>
      </w:r>
      <w:r w:rsidR="004E5070" w:rsidRPr="00F264F2">
        <w:rPr>
          <w:rFonts w:ascii="Times New Roman" w:hAnsi="Times New Roman"/>
          <w:sz w:val="28"/>
          <w:szCs w:val="28"/>
        </w:rPr>
        <w:t>тарифу</w:t>
      </w:r>
      <w:r w:rsidRPr="00F264F2">
        <w:rPr>
          <w:rFonts w:ascii="Times New Roman" w:hAnsi="Times New Roman"/>
          <w:sz w:val="28"/>
          <w:szCs w:val="28"/>
        </w:rPr>
        <w:t xml:space="preserve"> с учетом импорта, а также ежегодной корректировки на величину фактической инфляции за предыдущий год.</w:t>
      </w:r>
    </w:p>
    <w:p w:rsidR="00182670" w:rsidRPr="00F264F2" w:rsidRDefault="00D94876" w:rsidP="00F264F2">
      <w:pPr>
        <w:spacing w:after="0" w:line="240" w:lineRule="auto"/>
        <w:ind w:firstLine="720"/>
        <w:jc w:val="both"/>
        <w:rPr>
          <w:rFonts w:ascii="Times New Roman" w:hAnsi="Times New Roman"/>
          <w:sz w:val="28"/>
          <w:szCs w:val="28"/>
        </w:rPr>
      </w:pPr>
      <w:r w:rsidRPr="00F264F2">
        <w:rPr>
          <w:rFonts w:ascii="Times New Roman" w:hAnsi="Times New Roman"/>
          <w:sz w:val="28"/>
          <w:szCs w:val="28"/>
        </w:rPr>
        <w:t xml:space="preserve">Расчеты тарифов </w:t>
      </w:r>
      <w:r w:rsidR="00182670" w:rsidRPr="00F264F2">
        <w:rPr>
          <w:rFonts w:ascii="Times New Roman" w:hAnsi="Times New Roman"/>
          <w:sz w:val="28"/>
          <w:szCs w:val="28"/>
        </w:rPr>
        <w:t xml:space="preserve">для бытовых абонентов, потребляющих электроэнергию свыше 700 кВтч в месяц, </w:t>
      </w:r>
      <w:r w:rsidRPr="00F264F2">
        <w:rPr>
          <w:rFonts w:ascii="Times New Roman" w:hAnsi="Times New Roman"/>
          <w:sz w:val="28"/>
          <w:szCs w:val="28"/>
        </w:rPr>
        <w:t>будут учитывать стоимость импорта электроэнергии на момент заключения контракта.</w:t>
      </w:r>
    </w:p>
    <w:p w:rsidR="00D94876" w:rsidRPr="00F264F2" w:rsidRDefault="00802324" w:rsidP="00F264F2">
      <w:pPr>
        <w:spacing w:after="0" w:line="240" w:lineRule="auto"/>
        <w:ind w:firstLine="720"/>
        <w:jc w:val="both"/>
        <w:rPr>
          <w:rFonts w:ascii="Times New Roman" w:hAnsi="Times New Roman"/>
          <w:sz w:val="28"/>
          <w:szCs w:val="28"/>
        </w:rPr>
      </w:pPr>
      <w:r>
        <w:rPr>
          <w:rFonts w:ascii="Times New Roman" w:hAnsi="Times New Roman"/>
          <w:sz w:val="28"/>
          <w:szCs w:val="28"/>
        </w:rPr>
        <w:t>В</w:t>
      </w:r>
      <w:r w:rsidR="00182670" w:rsidRPr="00F264F2">
        <w:rPr>
          <w:rFonts w:ascii="Times New Roman" w:hAnsi="Times New Roman"/>
          <w:sz w:val="28"/>
          <w:szCs w:val="28"/>
        </w:rPr>
        <w:t xml:space="preserve"> целях сн</w:t>
      </w:r>
      <w:r>
        <w:rPr>
          <w:rFonts w:ascii="Times New Roman" w:hAnsi="Times New Roman"/>
          <w:sz w:val="28"/>
          <w:szCs w:val="28"/>
        </w:rPr>
        <w:t>ижения нагрузки на потребителей</w:t>
      </w:r>
      <w:r w:rsidR="00182670" w:rsidRPr="00F264F2">
        <w:rPr>
          <w:rFonts w:ascii="Times New Roman" w:hAnsi="Times New Roman"/>
          <w:sz w:val="28"/>
          <w:szCs w:val="28"/>
        </w:rPr>
        <w:t xml:space="preserve"> последние будут оплачивать за потребленную электроэнергию по средневзвешенному тарифу, который будет </w:t>
      </w:r>
      <w:r w:rsidR="00B73A6D" w:rsidRPr="00F264F2">
        <w:rPr>
          <w:rFonts w:ascii="Times New Roman" w:hAnsi="Times New Roman"/>
          <w:sz w:val="28"/>
          <w:szCs w:val="28"/>
        </w:rPr>
        <w:t>рассчитываться как средневзвешенное число между стоимостью электроэнергии (1,20 сом</w:t>
      </w:r>
      <w:r>
        <w:rPr>
          <w:rFonts w:ascii="Times New Roman" w:hAnsi="Times New Roman"/>
          <w:sz w:val="28"/>
          <w:szCs w:val="28"/>
        </w:rPr>
        <w:t>а</w:t>
      </w:r>
      <w:r w:rsidR="00B73A6D" w:rsidRPr="00F264F2">
        <w:rPr>
          <w:rFonts w:ascii="Times New Roman" w:hAnsi="Times New Roman"/>
          <w:sz w:val="28"/>
          <w:szCs w:val="28"/>
        </w:rPr>
        <w:t xml:space="preserve">) и ценой импорта. </w:t>
      </w:r>
      <w:r w:rsidR="00B55D98" w:rsidRPr="003A0CAD">
        <w:rPr>
          <w:rFonts w:ascii="Times New Roman" w:hAnsi="Times New Roman"/>
          <w:sz w:val="28"/>
          <w:szCs w:val="28"/>
        </w:rPr>
        <w:t>То есть,</w:t>
      </w:r>
      <w:r w:rsidR="00B55D98">
        <w:rPr>
          <w:rFonts w:ascii="Times New Roman" w:hAnsi="Times New Roman"/>
          <w:sz w:val="28"/>
          <w:szCs w:val="28"/>
        </w:rPr>
        <w:t xml:space="preserve"> п</w:t>
      </w:r>
      <w:r w:rsidR="00D94876" w:rsidRPr="00F264F2">
        <w:rPr>
          <w:rFonts w:ascii="Times New Roman" w:hAnsi="Times New Roman"/>
          <w:sz w:val="28"/>
          <w:szCs w:val="28"/>
        </w:rPr>
        <w:t>отребители будут оплачивать за электроэнергию не по цене импорта, а по средневзвешенно</w:t>
      </w:r>
      <w:r w:rsidR="004E5070" w:rsidRPr="00F264F2">
        <w:rPr>
          <w:rFonts w:ascii="Times New Roman" w:hAnsi="Times New Roman"/>
          <w:sz w:val="28"/>
          <w:szCs w:val="28"/>
        </w:rPr>
        <w:t>му</w:t>
      </w:r>
      <w:r w:rsidR="00EA7A39">
        <w:rPr>
          <w:rFonts w:ascii="Times New Roman" w:hAnsi="Times New Roman"/>
          <w:sz w:val="28"/>
          <w:szCs w:val="28"/>
        </w:rPr>
        <w:t xml:space="preserve"> </w:t>
      </w:r>
      <w:r w:rsidR="004E5070" w:rsidRPr="00F264F2">
        <w:rPr>
          <w:rFonts w:ascii="Times New Roman" w:hAnsi="Times New Roman"/>
          <w:sz w:val="28"/>
          <w:szCs w:val="28"/>
        </w:rPr>
        <w:t>тарифу</w:t>
      </w:r>
      <w:r w:rsidR="00D94876" w:rsidRPr="00F264F2">
        <w:rPr>
          <w:rFonts w:ascii="Times New Roman" w:hAnsi="Times New Roman"/>
          <w:sz w:val="28"/>
          <w:szCs w:val="28"/>
        </w:rPr>
        <w:t>, котор</w:t>
      </w:r>
      <w:r w:rsidR="004E5070" w:rsidRPr="00F264F2">
        <w:rPr>
          <w:rFonts w:ascii="Times New Roman" w:hAnsi="Times New Roman"/>
          <w:sz w:val="28"/>
          <w:szCs w:val="28"/>
        </w:rPr>
        <w:t>ый</w:t>
      </w:r>
      <w:r w:rsidR="00D94876" w:rsidRPr="00F264F2">
        <w:rPr>
          <w:rFonts w:ascii="Times New Roman" w:hAnsi="Times New Roman"/>
          <w:sz w:val="28"/>
          <w:szCs w:val="28"/>
        </w:rPr>
        <w:t xml:space="preserve"> будет значительно ниже</w:t>
      </w:r>
      <w:r w:rsidR="00326CC5" w:rsidRPr="00F264F2">
        <w:rPr>
          <w:rFonts w:ascii="Times New Roman" w:hAnsi="Times New Roman"/>
          <w:sz w:val="28"/>
          <w:szCs w:val="28"/>
        </w:rPr>
        <w:t>.</w:t>
      </w:r>
      <w:r w:rsidR="00D94876" w:rsidRPr="00F264F2">
        <w:rPr>
          <w:rFonts w:ascii="Times New Roman" w:hAnsi="Times New Roman"/>
          <w:sz w:val="28"/>
          <w:szCs w:val="28"/>
        </w:rPr>
        <w:t xml:space="preserve"> Данная мера позволит защитить потребителей электроэнергии от резкого роста тарифов на электроэнергию в период ее импорта. Для покрытия разницы в сто</w:t>
      </w:r>
      <w:r>
        <w:rPr>
          <w:rFonts w:ascii="Times New Roman" w:hAnsi="Times New Roman"/>
          <w:sz w:val="28"/>
          <w:szCs w:val="28"/>
        </w:rPr>
        <w:t>имости импортной электроэнергии</w:t>
      </w:r>
      <w:r w:rsidR="00D94876" w:rsidRPr="00F264F2">
        <w:rPr>
          <w:rFonts w:ascii="Times New Roman" w:hAnsi="Times New Roman"/>
          <w:sz w:val="28"/>
          <w:szCs w:val="28"/>
        </w:rPr>
        <w:t xml:space="preserve"> </w:t>
      </w:r>
      <w:r w:rsidR="00060352" w:rsidRPr="00F264F2">
        <w:rPr>
          <w:rFonts w:ascii="Times New Roman" w:hAnsi="Times New Roman"/>
          <w:sz w:val="28"/>
          <w:szCs w:val="28"/>
        </w:rPr>
        <w:t>возмещение затрат на импортную электроэнергию</w:t>
      </w:r>
      <w:r w:rsidR="00D94876" w:rsidRPr="00F264F2">
        <w:rPr>
          <w:rFonts w:ascii="Times New Roman" w:hAnsi="Times New Roman"/>
          <w:sz w:val="28"/>
          <w:szCs w:val="28"/>
        </w:rPr>
        <w:t xml:space="preserve"> будет производиться в те</w:t>
      </w:r>
      <w:r w:rsidR="00B73A6D" w:rsidRPr="00F264F2">
        <w:rPr>
          <w:rFonts w:ascii="Times New Roman" w:hAnsi="Times New Roman"/>
          <w:sz w:val="28"/>
          <w:szCs w:val="28"/>
        </w:rPr>
        <w:t>чение срока, обеспечивающего полное покрытие разницы в цене и</w:t>
      </w:r>
      <w:r w:rsidR="00B55D98">
        <w:rPr>
          <w:rFonts w:ascii="Times New Roman" w:hAnsi="Times New Roman"/>
          <w:sz w:val="28"/>
          <w:szCs w:val="28"/>
        </w:rPr>
        <w:t xml:space="preserve"> </w:t>
      </w:r>
      <w:r w:rsidR="00B55D98" w:rsidRPr="003A0CAD">
        <w:rPr>
          <w:rFonts w:ascii="Times New Roman" w:hAnsi="Times New Roman"/>
          <w:sz w:val="28"/>
          <w:szCs w:val="28"/>
        </w:rPr>
        <w:t>при</w:t>
      </w:r>
      <w:r w:rsidR="00B73A6D" w:rsidRPr="003A0CAD">
        <w:rPr>
          <w:rFonts w:ascii="Times New Roman" w:hAnsi="Times New Roman"/>
          <w:sz w:val="28"/>
          <w:szCs w:val="28"/>
        </w:rPr>
        <w:t xml:space="preserve"> отсутстви</w:t>
      </w:r>
      <w:r w:rsidR="00B55D98" w:rsidRPr="003A0CAD">
        <w:rPr>
          <w:rFonts w:ascii="Times New Roman" w:hAnsi="Times New Roman"/>
          <w:sz w:val="28"/>
          <w:szCs w:val="28"/>
        </w:rPr>
        <w:t>и</w:t>
      </w:r>
      <w:r>
        <w:rPr>
          <w:rFonts w:ascii="Times New Roman" w:hAnsi="Times New Roman"/>
          <w:sz w:val="28"/>
          <w:szCs w:val="28"/>
        </w:rPr>
        <w:t xml:space="preserve"> </w:t>
      </w:r>
      <w:r w:rsidR="00B73A6D" w:rsidRPr="00F264F2">
        <w:rPr>
          <w:rFonts w:ascii="Times New Roman" w:hAnsi="Times New Roman"/>
          <w:sz w:val="28"/>
          <w:szCs w:val="28"/>
        </w:rPr>
        <w:t xml:space="preserve">новых объемов импорта. </w:t>
      </w:r>
    </w:p>
    <w:p w:rsidR="005F3BC6" w:rsidRPr="00F264F2" w:rsidRDefault="005F3BC6" w:rsidP="00F264F2">
      <w:pPr>
        <w:spacing w:after="0" w:line="240" w:lineRule="auto"/>
        <w:ind w:firstLine="720"/>
        <w:jc w:val="both"/>
        <w:rPr>
          <w:rFonts w:ascii="Times New Roman" w:hAnsi="Times New Roman"/>
          <w:sz w:val="28"/>
          <w:szCs w:val="28"/>
        </w:rPr>
      </w:pPr>
      <w:r w:rsidRPr="00F264F2">
        <w:rPr>
          <w:rFonts w:ascii="Times New Roman" w:hAnsi="Times New Roman"/>
          <w:sz w:val="28"/>
          <w:szCs w:val="28"/>
        </w:rPr>
        <w:t xml:space="preserve">В случае полного покрытия </w:t>
      </w:r>
      <w:r w:rsidR="00C23E76" w:rsidRPr="00F264F2">
        <w:rPr>
          <w:rFonts w:ascii="Times New Roman" w:hAnsi="Times New Roman"/>
          <w:sz w:val="28"/>
          <w:szCs w:val="28"/>
        </w:rPr>
        <w:t>выше</w:t>
      </w:r>
      <w:r w:rsidRPr="00F264F2">
        <w:rPr>
          <w:rFonts w:ascii="Times New Roman" w:hAnsi="Times New Roman"/>
          <w:sz w:val="28"/>
          <w:szCs w:val="28"/>
        </w:rPr>
        <w:t>указанной разницы</w:t>
      </w:r>
      <w:r w:rsidR="00C23E76" w:rsidRPr="00F264F2">
        <w:rPr>
          <w:rFonts w:ascii="Times New Roman" w:hAnsi="Times New Roman"/>
          <w:sz w:val="28"/>
          <w:szCs w:val="28"/>
        </w:rPr>
        <w:t xml:space="preserve"> в цене</w:t>
      </w:r>
      <w:r w:rsidRPr="00F264F2">
        <w:rPr>
          <w:rFonts w:ascii="Times New Roman" w:hAnsi="Times New Roman"/>
          <w:sz w:val="28"/>
          <w:szCs w:val="28"/>
        </w:rPr>
        <w:t xml:space="preserve"> и отсутствия новых объемов импорта в 2016-2017 годах для потребителей данной группы</w:t>
      </w:r>
      <w:r w:rsidR="00C23E76" w:rsidRPr="00F264F2">
        <w:rPr>
          <w:rFonts w:ascii="Times New Roman" w:hAnsi="Times New Roman"/>
          <w:sz w:val="28"/>
          <w:szCs w:val="28"/>
        </w:rPr>
        <w:t>,</w:t>
      </w:r>
      <w:r w:rsidR="00EA7A39">
        <w:rPr>
          <w:rFonts w:ascii="Times New Roman" w:hAnsi="Times New Roman"/>
          <w:sz w:val="28"/>
          <w:szCs w:val="28"/>
        </w:rPr>
        <w:t xml:space="preserve"> </w:t>
      </w:r>
      <w:r w:rsidR="00C23E76" w:rsidRPr="00F264F2">
        <w:rPr>
          <w:rFonts w:ascii="Times New Roman" w:hAnsi="Times New Roman"/>
          <w:sz w:val="28"/>
          <w:szCs w:val="28"/>
        </w:rPr>
        <w:t xml:space="preserve">потребляющих свыше 700 кВтч, ежемесячно </w:t>
      </w:r>
      <w:r w:rsidRPr="00F264F2">
        <w:rPr>
          <w:rFonts w:ascii="Times New Roman" w:hAnsi="Times New Roman"/>
          <w:sz w:val="28"/>
          <w:szCs w:val="28"/>
        </w:rPr>
        <w:t>будут применяться тарифы</w:t>
      </w:r>
      <w:r w:rsidR="00EA7A39">
        <w:rPr>
          <w:rFonts w:ascii="Times New Roman" w:hAnsi="Times New Roman"/>
          <w:sz w:val="28"/>
          <w:szCs w:val="28"/>
        </w:rPr>
        <w:t xml:space="preserve"> </w:t>
      </w:r>
      <w:r w:rsidRPr="00F264F2">
        <w:rPr>
          <w:rFonts w:ascii="Times New Roman" w:hAnsi="Times New Roman"/>
          <w:sz w:val="28"/>
          <w:szCs w:val="28"/>
        </w:rPr>
        <w:t>в размере 137,7 и 147,</w:t>
      </w:r>
      <w:r w:rsidR="00FD795C" w:rsidRPr="00F264F2">
        <w:rPr>
          <w:rFonts w:ascii="Times New Roman" w:hAnsi="Times New Roman"/>
          <w:sz w:val="28"/>
          <w:szCs w:val="28"/>
        </w:rPr>
        <w:t>4</w:t>
      </w:r>
      <w:r w:rsidR="00EA7A39">
        <w:rPr>
          <w:rFonts w:ascii="Times New Roman" w:hAnsi="Times New Roman"/>
          <w:sz w:val="28"/>
          <w:szCs w:val="28"/>
        </w:rPr>
        <w:t xml:space="preserve"> </w:t>
      </w:r>
      <w:r w:rsidRPr="00F264F2">
        <w:rPr>
          <w:rFonts w:ascii="Times New Roman" w:hAnsi="Times New Roman"/>
          <w:sz w:val="28"/>
          <w:szCs w:val="28"/>
        </w:rPr>
        <w:t>тыйын</w:t>
      </w:r>
      <w:r w:rsidR="00EA7A39">
        <w:rPr>
          <w:rFonts w:ascii="Times New Roman" w:hAnsi="Times New Roman"/>
          <w:sz w:val="28"/>
          <w:szCs w:val="28"/>
        </w:rPr>
        <w:t xml:space="preserve">а </w:t>
      </w:r>
      <w:r w:rsidRPr="00F264F2">
        <w:rPr>
          <w:rFonts w:ascii="Times New Roman" w:hAnsi="Times New Roman"/>
          <w:sz w:val="28"/>
          <w:szCs w:val="28"/>
        </w:rPr>
        <w:t>за 1 кВтч</w:t>
      </w:r>
      <w:r w:rsidR="00B55D98">
        <w:rPr>
          <w:rFonts w:ascii="Times New Roman" w:hAnsi="Times New Roman"/>
          <w:sz w:val="28"/>
          <w:szCs w:val="28"/>
        </w:rPr>
        <w:t>,</w:t>
      </w:r>
      <w:r w:rsidR="00EA7A39" w:rsidRPr="00B55D98">
        <w:rPr>
          <w:rFonts w:ascii="Times New Roman" w:hAnsi="Times New Roman"/>
          <w:sz w:val="28"/>
          <w:szCs w:val="28"/>
        </w:rPr>
        <w:t xml:space="preserve"> </w:t>
      </w:r>
      <w:r w:rsidR="00B55D98">
        <w:rPr>
          <w:rFonts w:ascii="Times New Roman" w:hAnsi="Times New Roman"/>
          <w:sz w:val="28"/>
          <w:szCs w:val="28"/>
        </w:rPr>
        <w:br/>
      </w:r>
      <w:r w:rsidR="00B55D98" w:rsidRPr="003A0CAD">
        <w:rPr>
          <w:rFonts w:ascii="Times New Roman" w:hAnsi="Times New Roman"/>
          <w:sz w:val="28"/>
          <w:szCs w:val="28"/>
        </w:rPr>
        <w:t>с</w:t>
      </w:r>
      <w:r w:rsidR="00DB0600" w:rsidRPr="003A0CAD">
        <w:rPr>
          <w:rFonts w:ascii="Times New Roman" w:hAnsi="Times New Roman"/>
          <w:sz w:val="28"/>
          <w:szCs w:val="28"/>
        </w:rPr>
        <w:t xml:space="preserve"> </w:t>
      </w:r>
      <w:r w:rsidRPr="003A0CAD">
        <w:rPr>
          <w:rFonts w:ascii="Times New Roman" w:hAnsi="Times New Roman"/>
          <w:sz w:val="28"/>
          <w:szCs w:val="28"/>
        </w:rPr>
        <w:t>ежегодн</w:t>
      </w:r>
      <w:r w:rsidR="00B55D98" w:rsidRPr="003A0CAD">
        <w:rPr>
          <w:rFonts w:ascii="Times New Roman" w:hAnsi="Times New Roman"/>
          <w:sz w:val="28"/>
          <w:szCs w:val="28"/>
        </w:rPr>
        <w:t>ой</w:t>
      </w:r>
      <w:r w:rsidRPr="003A0CAD">
        <w:rPr>
          <w:rFonts w:ascii="Times New Roman" w:hAnsi="Times New Roman"/>
          <w:sz w:val="28"/>
          <w:szCs w:val="28"/>
        </w:rPr>
        <w:t xml:space="preserve"> корректировк</w:t>
      </w:r>
      <w:r w:rsidR="00B55D98" w:rsidRPr="003A0CAD">
        <w:rPr>
          <w:rFonts w:ascii="Times New Roman" w:hAnsi="Times New Roman"/>
          <w:sz w:val="28"/>
          <w:szCs w:val="28"/>
        </w:rPr>
        <w:t>ой</w:t>
      </w:r>
      <w:r w:rsidRPr="00F264F2">
        <w:rPr>
          <w:rFonts w:ascii="Times New Roman" w:hAnsi="Times New Roman"/>
          <w:sz w:val="28"/>
          <w:szCs w:val="28"/>
        </w:rPr>
        <w:t xml:space="preserve"> на уровень фактической инфляции за предыдущий год.</w:t>
      </w:r>
    </w:p>
    <w:p w:rsidR="00D94876" w:rsidRDefault="00B73A6D" w:rsidP="00F264F2">
      <w:pPr>
        <w:widowControl w:val="0"/>
        <w:autoSpaceDE w:val="0"/>
        <w:autoSpaceDN w:val="0"/>
        <w:adjustRightInd w:val="0"/>
        <w:spacing w:after="0" w:line="240" w:lineRule="auto"/>
        <w:ind w:firstLine="709"/>
        <w:jc w:val="both"/>
        <w:rPr>
          <w:rFonts w:ascii="Times New Roman" w:hAnsi="Times New Roman"/>
          <w:sz w:val="28"/>
          <w:szCs w:val="28"/>
        </w:rPr>
      </w:pPr>
      <w:r w:rsidRPr="00F264F2">
        <w:rPr>
          <w:rFonts w:ascii="Times New Roman" w:hAnsi="Times New Roman"/>
          <w:sz w:val="28"/>
          <w:szCs w:val="28"/>
        </w:rPr>
        <w:t>Применение средневзвешенного тарифа с учетом импорта предусматривает учет цены импортной электроэнергии в валюте, указанной в контракте на ее поставку. При этом к</w:t>
      </w:r>
      <w:r w:rsidR="00D94876" w:rsidRPr="00F264F2">
        <w:rPr>
          <w:rFonts w:ascii="Times New Roman" w:hAnsi="Times New Roman"/>
          <w:sz w:val="28"/>
          <w:szCs w:val="28"/>
        </w:rPr>
        <w:t>урсовая разница при импорте электроэнергии ежемесячно будет от</w:t>
      </w:r>
      <w:r w:rsidR="006922E4" w:rsidRPr="00F264F2">
        <w:rPr>
          <w:rFonts w:ascii="Times New Roman" w:hAnsi="Times New Roman"/>
          <w:sz w:val="28"/>
          <w:szCs w:val="28"/>
        </w:rPr>
        <w:t>носиться на финансовую деятельность</w:t>
      </w:r>
      <w:r w:rsidR="00D94876" w:rsidRPr="00F264F2">
        <w:rPr>
          <w:rFonts w:ascii="Times New Roman" w:hAnsi="Times New Roman"/>
          <w:sz w:val="28"/>
          <w:szCs w:val="28"/>
        </w:rPr>
        <w:t xml:space="preserve"> энергокомпаний и учитываться при формировании тарифов на электроэнергию на последующий период.</w:t>
      </w:r>
    </w:p>
    <w:p w:rsidR="00D94876" w:rsidRPr="00F264F2" w:rsidRDefault="00D94876" w:rsidP="00F264F2">
      <w:pPr>
        <w:widowControl w:val="0"/>
        <w:autoSpaceDE w:val="0"/>
        <w:autoSpaceDN w:val="0"/>
        <w:adjustRightInd w:val="0"/>
        <w:spacing w:after="0" w:line="240" w:lineRule="auto"/>
        <w:ind w:firstLine="709"/>
        <w:jc w:val="both"/>
        <w:rPr>
          <w:rFonts w:ascii="Times New Roman" w:hAnsi="Times New Roman"/>
          <w:b/>
          <w:sz w:val="28"/>
          <w:szCs w:val="28"/>
        </w:rPr>
      </w:pPr>
      <w:r w:rsidRPr="00F264F2">
        <w:rPr>
          <w:rFonts w:ascii="Times New Roman" w:hAnsi="Times New Roman"/>
          <w:b/>
          <w:sz w:val="28"/>
          <w:szCs w:val="28"/>
        </w:rPr>
        <w:t>Насосные станции</w:t>
      </w:r>
    </w:p>
    <w:p w:rsidR="00D94876" w:rsidRDefault="00D94876" w:rsidP="00F264F2">
      <w:pPr>
        <w:widowControl w:val="0"/>
        <w:autoSpaceDE w:val="0"/>
        <w:autoSpaceDN w:val="0"/>
        <w:adjustRightInd w:val="0"/>
        <w:spacing w:after="0" w:line="240" w:lineRule="auto"/>
        <w:ind w:firstLine="709"/>
        <w:jc w:val="both"/>
        <w:rPr>
          <w:rFonts w:ascii="Times New Roman" w:hAnsi="Times New Roman"/>
          <w:sz w:val="28"/>
          <w:szCs w:val="28"/>
        </w:rPr>
      </w:pPr>
      <w:r w:rsidRPr="00F264F2">
        <w:rPr>
          <w:rFonts w:ascii="Times New Roman" w:hAnsi="Times New Roman"/>
          <w:sz w:val="28"/>
          <w:szCs w:val="28"/>
        </w:rPr>
        <w:t>Для насосных станций и скважин, обеспечивающих население питьевой водой, а также водой для полива сельскохозяйственных угодий, тариф на электроэнергию остается на уровне социально</w:t>
      </w:r>
      <w:r w:rsidR="00EA7A39">
        <w:rPr>
          <w:rFonts w:ascii="Times New Roman" w:hAnsi="Times New Roman"/>
          <w:sz w:val="28"/>
          <w:szCs w:val="28"/>
        </w:rPr>
        <w:t xml:space="preserve"> </w:t>
      </w:r>
      <w:r w:rsidR="00326CC5" w:rsidRPr="00F264F2">
        <w:rPr>
          <w:rFonts w:ascii="Times New Roman" w:hAnsi="Times New Roman"/>
          <w:sz w:val="28"/>
          <w:szCs w:val="28"/>
        </w:rPr>
        <w:t>ориентированного</w:t>
      </w:r>
      <w:r w:rsidRPr="00F264F2">
        <w:rPr>
          <w:rFonts w:ascii="Times New Roman" w:hAnsi="Times New Roman"/>
          <w:sz w:val="28"/>
          <w:szCs w:val="28"/>
        </w:rPr>
        <w:t xml:space="preserve"> </w:t>
      </w:r>
      <w:r w:rsidRPr="00F264F2">
        <w:rPr>
          <w:rFonts w:ascii="Times New Roman" w:hAnsi="Times New Roman"/>
          <w:sz w:val="28"/>
          <w:szCs w:val="28"/>
        </w:rPr>
        <w:lastRenderedPageBreak/>
        <w:t>тарифа в размере 72,8 тыйын/кВтч, с ежегодной корректировкой только на величину фактической инфляции за предыдущий год.</w:t>
      </w:r>
    </w:p>
    <w:p w:rsidR="00D94876" w:rsidRPr="00F264F2" w:rsidRDefault="00D94876" w:rsidP="00F264F2">
      <w:pPr>
        <w:widowControl w:val="0"/>
        <w:autoSpaceDE w:val="0"/>
        <w:autoSpaceDN w:val="0"/>
        <w:adjustRightInd w:val="0"/>
        <w:spacing w:after="0" w:line="240" w:lineRule="auto"/>
        <w:ind w:firstLine="709"/>
        <w:jc w:val="both"/>
        <w:rPr>
          <w:rFonts w:ascii="Times New Roman" w:hAnsi="Times New Roman"/>
          <w:b/>
          <w:sz w:val="28"/>
          <w:szCs w:val="28"/>
        </w:rPr>
      </w:pPr>
      <w:r w:rsidRPr="00F264F2">
        <w:rPr>
          <w:rFonts w:ascii="Times New Roman" w:hAnsi="Times New Roman"/>
          <w:b/>
          <w:sz w:val="28"/>
          <w:szCs w:val="28"/>
        </w:rPr>
        <w:t>Промышленные, сельскохозяйственные, бюджетные и прочие небытовые</w:t>
      </w:r>
      <w:r w:rsidR="00EA7A39">
        <w:rPr>
          <w:rFonts w:ascii="Times New Roman" w:hAnsi="Times New Roman"/>
          <w:b/>
          <w:sz w:val="28"/>
          <w:szCs w:val="28"/>
        </w:rPr>
        <w:t xml:space="preserve"> </w:t>
      </w:r>
      <w:r w:rsidRPr="00F264F2">
        <w:rPr>
          <w:rFonts w:ascii="Times New Roman" w:hAnsi="Times New Roman"/>
          <w:b/>
          <w:sz w:val="28"/>
          <w:szCs w:val="28"/>
        </w:rPr>
        <w:t>потребители</w:t>
      </w:r>
    </w:p>
    <w:p w:rsidR="00D94876" w:rsidRPr="00F264F2" w:rsidRDefault="00D94876" w:rsidP="00F264F2">
      <w:pPr>
        <w:spacing w:after="0" w:line="240" w:lineRule="auto"/>
        <w:ind w:firstLine="720"/>
        <w:jc w:val="both"/>
        <w:rPr>
          <w:rFonts w:ascii="Times New Roman" w:hAnsi="Times New Roman"/>
          <w:sz w:val="28"/>
          <w:szCs w:val="28"/>
        </w:rPr>
      </w:pPr>
      <w:r w:rsidRPr="00F264F2">
        <w:rPr>
          <w:rFonts w:ascii="Times New Roman" w:hAnsi="Times New Roman"/>
          <w:sz w:val="28"/>
          <w:szCs w:val="28"/>
        </w:rPr>
        <w:t>Для промышленных</w:t>
      </w:r>
      <w:r w:rsidR="00EA7A39">
        <w:rPr>
          <w:rFonts w:ascii="Times New Roman" w:hAnsi="Times New Roman"/>
          <w:sz w:val="28"/>
          <w:szCs w:val="28"/>
        </w:rPr>
        <w:t xml:space="preserve"> </w:t>
      </w:r>
      <w:r w:rsidRPr="00F264F2">
        <w:rPr>
          <w:rFonts w:ascii="Times New Roman" w:hAnsi="Times New Roman"/>
          <w:sz w:val="28"/>
          <w:szCs w:val="28"/>
        </w:rPr>
        <w:t>(заводы, ремонтные предприятия, комбинаты, фабрики, шахты и т.д.), сельскохозяйственных (крестьянские и фермерские хозяйства, животноводческие комплексы, кошары и предприятия по производству</w:t>
      </w:r>
      <w:r w:rsidR="00EA7A39">
        <w:rPr>
          <w:rFonts w:ascii="Times New Roman" w:hAnsi="Times New Roman"/>
          <w:sz w:val="28"/>
          <w:szCs w:val="28"/>
        </w:rPr>
        <w:t xml:space="preserve"> </w:t>
      </w:r>
      <w:r w:rsidRPr="00F264F2">
        <w:rPr>
          <w:rFonts w:ascii="Times New Roman" w:hAnsi="Times New Roman"/>
          <w:sz w:val="28"/>
          <w:szCs w:val="28"/>
        </w:rPr>
        <w:t>сельхозпродукции, птицефабрики, инкубаторные птицеводческие станции и т.д.), бюджетных (все государственные</w:t>
      </w:r>
      <w:r w:rsidR="00FD795C" w:rsidRPr="00F264F2">
        <w:rPr>
          <w:rFonts w:ascii="Times New Roman" w:hAnsi="Times New Roman"/>
          <w:sz w:val="28"/>
          <w:szCs w:val="28"/>
        </w:rPr>
        <w:t xml:space="preserve"> и муниципальные</w:t>
      </w:r>
      <w:r w:rsidRPr="00F264F2">
        <w:rPr>
          <w:rFonts w:ascii="Times New Roman" w:hAnsi="Times New Roman"/>
          <w:sz w:val="28"/>
          <w:szCs w:val="28"/>
        </w:rPr>
        <w:t xml:space="preserve"> учреждения, финансируемые из республиканского/местного бюджета) и прочих небытовых</w:t>
      </w:r>
      <w:r w:rsidR="00EA7A39">
        <w:rPr>
          <w:rFonts w:ascii="Times New Roman" w:hAnsi="Times New Roman"/>
          <w:sz w:val="28"/>
          <w:szCs w:val="28"/>
        </w:rPr>
        <w:t xml:space="preserve"> </w:t>
      </w:r>
      <w:r w:rsidRPr="00F264F2">
        <w:rPr>
          <w:rFonts w:ascii="Times New Roman" w:hAnsi="Times New Roman"/>
          <w:sz w:val="28"/>
          <w:szCs w:val="28"/>
        </w:rPr>
        <w:t>потребителей (банки, предприятия бытового обслуживания населения, парикмахерские, бани, сауны и т.д.)</w:t>
      </w:r>
      <w:r w:rsidR="00EA7A39">
        <w:rPr>
          <w:rFonts w:ascii="Times New Roman" w:hAnsi="Times New Roman"/>
          <w:sz w:val="28"/>
          <w:szCs w:val="28"/>
        </w:rPr>
        <w:t xml:space="preserve"> </w:t>
      </w:r>
      <w:r w:rsidRPr="00F264F2">
        <w:rPr>
          <w:rFonts w:ascii="Times New Roman" w:hAnsi="Times New Roman"/>
          <w:sz w:val="28"/>
          <w:szCs w:val="28"/>
        </w:rPr>
        <w:t>оплата за потребленную электроэнергию будет производиться по средневзвешенно</w:t>
      </w:r>
      <w:r w:rsidR="005F3BC6" w:rsidRPr="00F264F2">
        <w:rPr>
          <w:rFonts w:ascii="Times New Roman" w:hAnsi="Times New Roman"/>
          <w:sz w:val="28"/>
          <w:szCs w:val="28"/>
        </w:rPr>
        <w:t>му</w:t>
      </w:r>
      <w:r w:rsidR="00EA7A39">
        <w:rPr>
          <w:rFonts w:ascii="Times New Roman" w:hAnsi="Times New Roman"/>
          <w:sz w:val="28"/>
          <w:szCs w:val="28"/>
        </w:rPr>
        <w:t xml:space="preserve"> </w:t>
      </w:r>
      <w:r w:rsidR="005F3BC6" w:rsidRPr="00F264F2">
        <w:rPr>
          <w:rFonts w:ascii="Times New Roman" w:hAnsi="Times New Roman"/>
          <w:sz w:val="28"/>
          <w:szCs w:val="28"/>
        </w:rPr>
        <w:t xml:space="preserve">тарифу, </w:t>
      </w:r>
      <w:r w:rsidR="005F3BC6" w:rsidRPr="003A0CAD">
        <w:rPr>
          <w:rFonts w:ascii="Times New Roman" w:hAnsi="Times New Roman"/>
          <w:sz w:val="28"/>
          <w:szCs w:val="28"/>
        </w:rPr>
        <w:t>рассчитываемому</w:t>
      </w:r>
      <w:r w:rsidR="00910C96" w:rsidRPr="003A0CAD">
        <w:rPr>
          <w:rFonts w:ascii="Times New Roman" w:hAnsi="Times New Roman"/>
          <w:sz w:val="28"/>
          <w:szCs w:val="28"/>
        </w:rPr>
        <w:t>,</w:t>
      </w:r>
      <w:r w:rsidR="00EA7A39" w:rsidRPr="003A0CAD">
        <w:rPr>
          <w:rFonts w:ascii="Times New Roman" w:hAnsi="Times New Roman"/>
          <w:sz w:val="28"/>
          <w:szCs w:val="28"/>
        </w:rPr>
        <w:t xml:space="preserve"> </w:t>
      </w:r>
      <w:r w:rsidR="005F3BC6" w:rsidRPr="003A0CAD">
        <w:rPr>
          <w:rFonts w:ascii="Times New Roman" w:hAnsi="Times New Roman"/>
          <w:sz w:val="28"/>
          <w:szCs w:val="28"/>
        </w:rPr>
        <w:t xml:space="preserve">как средневзвешенное число между </w:t>
      </w:r>
      <w:r w:rsidR="00B55D98" w:rsidRPr="003A0CAD">
        <w:rPr>
          <w:rFonts w:ascii="Times New Roman" w:hAnsi="Times New Roman"/>
          <w:sz w:val="28"/>
          <w:szCs w:val="28"/>
        </w:rPr>
        <w:t>тарифом</w:t>
      </w:r>
      <w:r w:rsidR="005F3BC6" w:rsidRPr="003A0CAD">
        <w:rPr>
          <w:rFonts w:ascii="Times New Roman" w:hAnsi="Times New Roman"/>
          <w:sz w:val="28"/>
          <w:szCs w:val="28"/>
        </w:rPr>
        <w:t xml:space="preserve"> 1,38 сом/кВтч</w:t>
      </w:r>
      <w:r w:rsidR="005F3BC6" w:rsidRPr="00F264F2">
        <w:rPr>
          <w:rFonts w:ascii="Times New Roman" w:hAnsi="Times New Roman"/>
          <w:sz w:val="28"/>
          <w:szCs w:val="28"/>
        </w:rPr>
        <w:t xml:space="preserve"> и ценой импорта</w:t>
      </w:r>
      <w:r w:rsidRPr="00F264F2">
        <w:rPr>
          <w:rFonts w:ascii="Times New Roman" w:hAnsi="Times New Roman"/>
          <w:sz w:val="28"/>
          <w:szCs w:val="28"/>
        </w:rPr>
        <w:t xml:space="preserve">, с ежегодной корректировкой </w:t>
      </w:r>
      <w:r w:rsidR="00910C96">
        <w:rPr>
          <w:rFonts w:ascii="Times New Roman" w:hAnsi="Times New Roman"/>
          <w:sz w:val="28"/>
          <w:szCs w:val="28"/>
        </w:rPr>
        <w:t>с учетом</w:t>
      </w:r>
      <w:r w:rsidRPr="00F264F2">
        <w:rPr>
          <w:rFonts w:ascii="Times New Roman" w:hAnsi="Times New Roman"/>
          <w:sz w:val="28"/>
          <w:szCs w:val="28"/>
        </w:rPr>
        <w:t xml:space="preserve"> уров</w:t>
      </w:r>
      <w:r w:rsidR="00910C96">
        <w:rPr>
          <w:rFonts w:ascii="Times New Roman" w:hAnsi="Times New Roman"/>
          <w:sz w:val="28"/>
          <w:szCs w:val="28"/>
        </w:rPr>
        <w:t>ня</w:t>
      </w:r>
      <w:r w:rsidRPr="00F264F2">
        <w:rPr>
          <w:rFonts w:ascii="Times New Roman" w:hAnsi="Times New Roman"/>
          <w:sz w:val="28"/>
          <w:szCs w:val="28"/>
        </w:rPr>
        <w:t xml:space="preserve"> инфляции. </w:t>
      </w:r>
    </w:p>
    <w:p w:rsidR="005F3BC6" w:rsidRPr="00F264F2" w:rsidRDefault="005F3BC6" w:rsidP="00F264F2">
      <w:pPr>
        <w:spacing w:after="0" w:line="240" w:lineRule="auto"/>
        <w:ind w:firstLine="720"/>
        <w:jc w:val="both"/>
        <w:rPr>
          <w:rFonts w:ascii="Times New Roman" w:hAnsi="Times New Roman"/>
          <w:sz w:val="28"/>
          <w:szCs w:val="28"/>
        </w:rPr>
      </w:pPr>
      <w:r w:rsidRPr="00F264F2">
        <w:rPr>
          <w:rFonts w:ascii="Times New Roman" w:hAnsi="Times New Roman"/>
          <w:sz w:val="28"/>
          <w:szCs w:val="28"/>
        </w:rPr>
        <w:t>Для потребителей указанной группы применение средневзвешенного</w:t>
      </w:r>
      <w:r w:rsidR="00F70E9F">
        <w:rPr>
          <w:rFonts w:ascii="Times New Roman" w:hAnsi="Times New Roman"/>
          <w:sz w:val="28"/>
          <w:szCs w:val="28"/>
        </w:rPr>
        <w:t xml:space="preserve"> </w:t>
      </w:r>
      <w:r w:rsidRPr="00F264F2">
        <w:rPr>
          <w:rFonts w:ascii="Times New Roman" w:hAnsi="Times New Roman"/>
          <w:sz w:val="28"/>
          <w:szCs w:val="28"/>
        </w:rPr>
        <w:t>тарифа на электрическую энергию будет производиться в течение срока, обеспечивающего покрытие разницы между стоимостью импортной электроэнергии и средневзвешенным тарифом. В случае полного покрытия указанной разницы и о</w:t>
      </w:r>
      <w:r w:rsidR="00EA7A39">
        <w:rPr>
          <w:rFonts w:ascii="Times New Roman" w:hAnsi="Times New Roman"/>
          <w:sz w:val="28"/>
          <w:szCs w:val="28"/>
        </w:rPr>
        <w:t>тсутствия новых объемов импорта</w:t>
      </w:r>
      <w:r w:rsidRPr="00F264F2">
        <w:rPr>
          <w:rFonts w:ascii="Times New Roman" w:hAnsi="Times New Roman"/>
          <w:sz w:val="28"/>
          <w:szCs w:val="28"/>
        </w:rPr>
        <w:t xml:space="preserve"> в 2016-2017 годах для потребителей данной группы будут применяться тарифы</w:t>
      </w:r>
      <w:r w:rsidR="00F70E9F">
        <w:rPr>
          <w:rFonts w:ascii="Times New Roman" w:hAnsi="Times New Roman"/>
          <w:sz w:val="28"/>
          <w:szCs w:val="28"/>
        </w:rPr>
        <w:t xml:space="preserve"> </w:t>
      </w:r>
      <w:r w:rsidRPr="00F264F2">
        <w:rPr>
          <w:rFonts w:ascii="Times New Roman" w:hAnsi="Times New Roman"/>
          <w:sz w:val="28"/>
          <w:szCs w:val="28"/>
        </w:rPr>
        <w:t>в размере 158 и 169,1 тыйын</w:t>
      </w:r>
      <w:r w:rsidR="00EA7A39">
        <w:rPr>
          <w:rFonts w:ascii="Times New Roman" w:hAnsi="Times New Roman"/>
          <w:sz w:val="28"/>
          <w:szCs w:val="28"/>
        </w:rPr>
        <w:t>а</w:t>
      </w:r>
      <w:r w:rsidRPr="00F264F2">
        <w:rPr>
          <w:rFonts w:ascii="Times New Roman" w:hAnsi="Times New Roman"/>
          <w:sz w:val="28"/>
          <w:szCs w:val="28"/>
        </w:rPr>
        <w:t xml:space="preserve"> за 1 кВтч соответственно, с ежегодной корректировкой на уровень фактической инфляции за предыдущий год.</w:t>
      </w:r>
    </w:p>
    <w:p w:rsidR="005F3BC6" w:rsidRPr="00F264F2" w:rsidRDefault="005F3BC6" w:rsidP="00F264F2">
      <w:pPr>
        <w:spacing w:after="0" w:line="240" w:lineRule="auto"/>
        <w:ind w:firstLine="720"/>
        <w:jc w:val="both"/>
        <w:rPr>
          <w:rFonts w:ascii="Times New Roman" w:hAnsi="Times New Roman"/>
          <w:sz w:val="28"/>
          <w:szCs w:val="28"/>
        </w:rPr>
      </w:pPr>
    </w:p>
    <w:p w:rsidR="00D94876" w:rsidRPr="00F264F2" w:rsidRDefault="00FD795C" w:rsidP="00F264F2">
      <w:pPr>
        <w:widowControl w:val="0"/>
        <w:autoSpaceDE w:val="0"/>
        <w:autoSpaceDN w:val="0"/>
        <w:adjustRightInd w:val="0"/>
        <w:spacing w:after="0" w:line="240" w:lineRule="auto"/>
        <w:ind w:firstLine="567"/>
        <w:jc w:val="center"/>
        <w:outlineLvl w:val="0"/>
        <w:rPr>
          <w:rFonts w:ascii="Times New Roman" w:hAnsi="Times New Roman"/>
          <w:b/>
          <w:sz w:val="28"/>
          <w:szCs w:val="28"/>
        </w:rPr>
      </w:pPr>
      <w:r w:rsidRPr="00F264F2">
        <w:rPr>
          <w:rFonts w:ascii="Times New Roman" w:hAnsi="Times New Roman"/>
          <w:b/>
          <w:sz w:val="28"/>
          <w:szCs w:val="28"/>
        </w:rPr>
        <w:t>4</w:t>
      </w:r>
      <w:r w:rsidR="00D94876" w:rsidRPr="00F264F2">
        <w:rPr>
          <w:rFonts w:ascii="Times New Roman" w:hAnsi="Times New Roman"/>
          <w:b/>
          <w:sz w:val="28"/>
          <w:szCs w:val="28"/>
        </w:rPr>
        <w:t>. Заключение</w:t>
      </w:r>
    </w:p>
    <w:p w:rsidR="00D94876" w:rsidRPr="00F264F2" w:rsidRDefault="00D94876" w:rsidP="00F264F2">
      <w:pPr>
        <w:widowControl w:val="0"/>
        <w:autoSpaceDE w:val="0"/>
        <w:autoSpaceDN w:val="0"/>
        <w:adjustRightInd w:val="0"/>
        <w:spacing w:after="0" w:line="240" w:lineRule="auto"/>
        <w:ind w:firstLine="567"/>
        <w:jc w:val="center"/>
        <w:outlineLvl w:val="0"/>
        <w:rPr>
          <w:rFonts w:ascii="Times New Roman" w:hAnsi="Times New Roman"/>
          <w:b/>
          <w:sz w:val="28"/>
          <w:szCs w:val="28"/>
        </w:rPr>
      </w:pPr>
    </w:p>
    <w:p w:rsidR="00D94876" w:rsidRPr="00F264F2" w:rsidRDefault="00FD795C" w:rsidP="00F264F2">
      <w:pPr>
        <w:spacing w:after="0" w:line="240" w:lineRule="auto"/>
        <w:ind w:firstLine="720"/>
        <w:jc w:val="both"/>
        <w:rPr>
          <w:rFonts w:ascii="Times New Roman" w:hAnsi="Times New Roman"/>
          <w:sz w:val="28"/>
          <w:szCs w:val="28"/>
        </w:rPr>
      </w:pPr>
      <w:r w:rsidRPr="00F264F2">
        <w:rPr>
          <w:rFonts w:ascii="Times New Roman" w:hAnsi="Times New Roman"/>
          <w:sz w:val="28"/>
          <w:szCs w:val="28"/>
        </w:rPr>
        <w:t>Настоящая</w:t>
      </w:r>
      <w:r w:rsidR="00B611A2">
        <w:rPr>
          <w:rFonts w:ascii="Times New Roman" w:hAnsi="Times New Roman"/>
          <w:sz w:val="28"/>
          <w:szCs w:val="28"/>
        </w:rPr>
        <w:t xml:space="preserve"> </w:t>
      </w:r>
      <w:r w:rsidR="00D94876" w:rsidRPr="00F264F2">
        <w:rPr>
          <w:rFonts w:ascii="Times New Roman" w:hAnsi="Times New Roman"/>
          <w:sz w:val="28"/>
          <w:szCs w:val="28"/>
        </w:rPr>
        <w:t xml:space="preserve">ССТП предусматривает устойчивое энергоснабжение и снижение дефицита электрической энергии за счет импорта. </w:t>
      </w:r>
      <w:r w:rsidR="005517E4" w:rsidRPr="00F264F2">
        <w:rPr>
          <w:rFonts w:ascii="Times New Roman" w:hAnsi="Times New Roman"/>
          <w:sz w:val="28"/>
          <w:szCs w:val="28"/>
        </w:rPr>
        <w:t>При этом установление</w:t>
      </w:r>
      <w:r w:rsidR="00D94876" w:rsidRPr="00F264F2">
        <w:rPr>
          <w:rFonts w:ascii="Times New Roman" w:hAnsi="Times New Roman"/>
          <w:sz w:val="28"/>
          <w:szCs w:val="28"/>
        </w:rPr>
        <w:t xml:space="preserve"> тариф</w:t>
      </w:r>
      <w:r w:rsidR="005517E4" w:rsidRPr="00F264F2">
        <w:rPr>
          <w:rFonts w:ascii="Times New Roman" w:hAnsi="Times New Roman"/>
          <w:sz w:val="28"/>
          <w:szCs w:val="28"/>
        </w:rPr>
        <w:t>ов</w:t>
      </w:r>
      <w:r w:rsidR="00D94876" w:rsidRPr="00F264F2">
        <w:rPr>
          <w:rFonts w:ascii="Times New Roman" w:hAnsi="Times New Roman"/>
          <w:sz w:val="28"/>
          <w:szCs w:val="28"/>
        </w:rPr>
        <w:t xml:space="preserve"> предусматрива</w:t>
      </w:r>
      <w:r w:rsidR="005517E4" w:rsidRPr="00F264F2">
        <w:rPr>
          <w:rFonts w:ascii="Times New Roman" w:hAnsi="Times New Roman"/>
          <w:sz w:val="28"/>
          <w:szCs w:val="28"/>
        </w:rPr>
        <w:t>е</w:t>
      </w:r>
      <w:r w:rsidR="00B611A2">
        <w:rPr>
          <w:rFonts w:ascii="Times New Roman" w:hAnsi="Times New Roman"/>
          <w:sz w:val="28"/>
          <w:szCs w:val="28"/>
        </w:rPr>
        <w:t>тся</w:t>
      </w:r>
      <w:r w:rsidR="00D94876" w:rsidRPr="00F264F2">
        <w:rPr>
          <w:rFonts w:ascii="Times New Roman" w:hAnsi="Times New Roman"/>
          <w:sz w:val="28"/>
          <w:szCs w:val="28"/>
        </w:rPr>
        <w:t xml:space="preserve"> как на период деятельности энергосектора с учетом импорта электроэнергии, так и без него. </w:t>
      </w:r>
    </w:p>
    <w:p w:rsidR="00D94876" w:rsidRPr="00F264F2" w:rsidRDefault="007628CF" w:rsidP="00F264F2">
      <w:pPr>
        <w:widowControl w:val="0"/>
        <w:autoSpaceDE w:val="0"/>
        <w:autoSpaceDN w:val="0"/>
        <w:adjustRightInd w:val="0"/>
        <w:spacing w:after="0" w:line="240" w:lineRule="auto"/>
        <w:ind w:firstLine="709"/>
        <w:jc w:val="both"/>
        <w:rPr>
          <w:rFonts w:ascii="Times New Roman" w:hAnsi="Times New Roman"/>
          <w:sz w:val="28"/>
          <w:szCs w:val="28"/>
        </w:rPr>
      </w:pPr>
      <w:r w:rsidRPr="00F264F2">
        <w:rPr>
          <w:rFonts w:ascii="Times New Roman" w:hAnsi="Times New Roman"/>
          <w:sz w:val="28"/>
          <w:szCs w:val="28"/>
        </w:rPr>
        <w:t>Т</w:t>
      </w:r>
      <w:r w:rsidR="00D94876" w:rsidRPr="00F264F2">
        <w:rPr>
          <w:rFonts w:ascii="Times New Roman" w:hAnsi="Times New Roman"/>
          <w:sz w:val="28"/>
          <w:szCs w:val="28"/>
        </w:rPr>
        <w:t>ариф</w:t>
      </w:r>
      <w:r w:rsidR="00C23E76" w:rsidRPr="00F264F2">
        <w:rPr>
          <w:rFonts w:ascii="Times New Roman" w:hAnsi="Times New Roman"/>
          <w:sz w:val="28"/>
          <w:szCs w:val="28"/>
        </w:rPr>
        <w:t>ы</w:t>
      </w:r>
      <w:r w:rsidR="00D94876" w:rsidRPr="00F264F2">
        <w:rPr>
          <w:rFonts w:ascii="Times New Roman" w:hAnsi="Times New Roman"/>
          <w:sz w:val="28"/>
          <w:szCs w:val="28"/>
        </w:rPr>
        <w:t xml:space="preserve"> на электроэнергию на каждый расчетный год буд</w:t>
      </w:r>
      <w:r w:rsidR="005517E4" w:rsidRPr="00F264F2">
        <w:rPr>
          <w:rFonts w:ascii="Times New Roman" w:hAnsi="Times New Roman"/>
          <w:sz w:val="28"/>
          <w:szCs w:val="28"/>
        </w:rPr>
        <w:t>у</w:t>
      </w:r>
      <w:r w:rsidR="00D94876" w:rsidRPr="00F264F2">
        <w:rPr>
          <w:rFonts w:ascii="Times New Roman" w:hAnsi="Times New Roman"/>
          <w:sz w:val="28"/>
          <w:szCs w:val="28"/>
        </w:rPr>
        <w:t>т корректироваться на величину фактической инфляции за предыдущий год</w:t>
      </w:r>
      <w:r w:rsidR="00EA0DAC" w:rsidRPr="00F264F2">
        <w:rPr>
          <w:rFonts w:ascii="Times New Roman" w:hAnsi="Times New Roman"/>
          <w:sz w:val="28"/>
          <w:szCs w:val="28"/>
        </w:rPr>
        <w:t>, согласно приложениям 1 и 2 к настоящей ССТП</w:t>
      </w:r>
      <w:r w:rsidR="00D94876" w:rsidRPr="00F264F2">
        <w:rPr>
          <w:rFonts w:ascii="Times New Roman" w:hAnsi="Times New Roman"/>
          <w:sz w:val="28"/>
          <w:szCs w:val="28"/>
        </w:rPr>
        <w:t>.</w:t>
      </w:r>
    </w:p>
    <w:p w:rsidR="00B611A2" w:rsidRDefault="007628CF" w:rsidP="002827A8">
      <w:pPr>
        <w:widowControl w:val="0"/>
        <w:autoSpaceDE w:val="0"/>
        <w:autoSpaceDN w:val="0"/>
        <w:adjustRightInd w:val="0"/>
        <w:spacing w:after="0" w:line="240" w:lineRule="auto"/>
        <w:ind w:firstLine="709"/>
        <w:jc w:val="both"/>
        <w:rPr>
          <w:rFonts w:ascii="Times New Roman" w:hAnsi="Times New Roman"/>
          <w:sz w:val="28"/>
          <w:szCs w:val="28"/>
        </w:rPr>
      </w:pPr>
      <w:r w:rsidRPr="00F264F2">
        <w:rPr>
          <w:rFonts w:ascii="Times New Roman" w:hAnsi="Times New Roman"/>
          <w:sz w:val="28"/>
          <w:szCs w:val="28"/>
        </w:rPr>
        <w:t xml:space="preserve">Достижение целей настоящей </w:t>
      </w:r>
      <w:r w:rsidR="00EA0DAC" w:rsidRPr="00F264F2">
        <w:rPr>
          <w:rFonts w:ascii="Times New Roman" w:hAnsi="Times New Roman"/>
          <w:sz w:val="28"/>
          <w:szCs w:val="28"/>
        </w:rPr>
        <w:t>ССТП</w:t>
      </w:r>
      <w:r w:rsidRPr="00F264F2">
        <w:rPr>
          <w:rFonts w:ascii="Times New Roman" w:hAnsi="Times New Roman"/>
          <w:sz w:val="28"/>
          <w:szCs w:val="28"/>
        </w:rPr>
        <w:t xml:space="preserve"> позволит обеспечить успешное функционирование и развитие одной из важнейших бюджетообразующих отраслей экономики страны, увеличить надежность электроснабжения потребителей, повысить инвестиционную привлекательность энергетической отрасли Кыргызской Республики, а также</w:t>
      </w:r>
      <w:r w:rsidR="00D94876" w:rsidRPr="00F264F2">
        <w:rPr>
          <w:rFonts w:ascii="Times New Roman" w:hAnsi="Times New Roman"/>
          <w:sz w:val="28"/>
          <w:szCs w:val="28"/>
        </w:rPr>
        <w:t xml:space="preserve"> устран</w:t>
      </w:r>
      <w:r w:rsidRPr="00F264F2">
        <w:rPr>
          <w:rFonts w:ascii="Times New Roman" w:hAnsi="Times New Roman"/>
          <w:sz w:val="28"/>
          <w:szCs w:val="28"/>
        </w:rPr>
        <w:t>ить</w:t>
      </w:r>
      <w:r w:rsidR="00D94876" w:rsidRPr="00F264F2">
        <w:rPr>
          <w:rFonts w:ascii="Times New Roman" w:hAnsi="Times New Roman"/>
          <w:sz w:val="28"/>
          <w:szCs w:val="28"/>
        </w:rPr>
        <w:t xml:space="preserve"> перекрестно</w:t>
      </w:r>
      <w:r w:rsidRPr="00F264F2">
        <w:rPr>
          <w:rFonts w:ascii="Times New Roman" w:hAnsi="Times New Roman"/>
          <w:sz w:val="28"/>
          <w:szCs w:val="28"/>
        </w:rPr>
        <w:t>е</w:t>
      </w:r>
      <w:r w:rsidR="00D94876" w:rsidRPr="00F264F2">
        <w:rPr>
          <w:rFonts w:ascii="Times New Roman" w:hAnsi="Times New Roman"/>
          <w:sz w:val="28"/>
          <w:szCs w:val="28"/>
        </w:rPr>
        <w:t xml:space="preserve"> субсидировани</w:t>
      </w:r>
      <w:r w:rsidRPr="00F264F2">
        <w:rPr>
          <w:rFonts w:ascii="Times New Roman" w:hAnsi="Times New Roman"/>
          <w:sz w:val="28"/>
          <w:szCs w:val="28"/>
        </w:rPr>
        <w:t>е</w:t>
      </w:r>
      <w:r w:rsidR="00D94876" w:rsidRPr="00F264F2">
        <w:rPr>
          <w:rFonts w:ascii="Times New Roman" w:hAnsi="Times New Roman"/>
          <w:sz w:val="28"/>
          <w:szCs w:val="28"/>
        </w:rPr>
        <w:t xml:space="preserve"> между различными категориями потребителей и дове</w:t>
      </w:r>
      <w:r w:rsidRPr="00F264F2">
        <w:rPr>
          <w:rFonts w:ascii="Times New Roman" w:hAnsi="Times New Roman"/>
          <w:sz w:val="28"/>
          <w:szCs w:val="28"/>
        </w:rPr>
        <w:t>сти</w:t>
      </w:r>
      <w:r w:rsidR="00D94876" w:rsidRPr="00F264F2">
        <w:rPr>
          <w:rFonts w:ascii="Times New Roman" w:hAnsi="Times New Roman"/>
          <w:sz w:val="28"/>
          <w:szCs w:val="28"/>
        </w:rPr>
        <w:t xml:space="preserve"> тариф</w:t>
      </w:r>
      <w:r w:rsidRPr="00F264F2">
        <w:rPr>
          <w:rFonts w:ascii="Times New Roman" w:hAnsi="Times New Roman"/>
          <w:sz w:val="28"/>
          <w:szCs w:val="28"/>
        </w:rPr>
        <w:t>ы</w:t>
      </w:r>
      <w:r w:rsidR="00D94876" w:rsidRPr="00F264F2">
        <w:rPr>
          <w:rFonts w:ascii="Times New Roman" w:hAnsi="Times New Roman"/>
          <w:sz w:val="28"/>
          <w:szCs w:val="28"/>
        </w:rPr>
        <w:t xml:space="preserve"> до уровня соответствующего реальным затратам на выработку, передачу, распределение и дост</w:t>
      </w:r>
      <w:r w:rsidR="00B15854" w:rsidRPr="00F264F2">
        <w:rPr>
          <w:rFonts w:ascii="Times New Roman" w:hAnsi="Times New Roman"/>
          <w:sz w:val="28"/>
          <w:szCs w:val="28"/>
        </w:rPr>
        <w:t>авку</w:t>
      </w:r>
      <w:r w:rsidR="00D94876" w:rsidRPr="00F264F2">
        <w:rPr>
          <w:rFonts w:ascii="Times New Roman" w:hAnsi="Times New Roman"/>
          <w:sz w:val="28"/>
          <w:szCs w:val="28"/>
        </w:rPr>
        <w:t xml:space="preserve"> электроэнергии до потребителей.</w:t>
      </w:r>
    </w:p>
    <w:p w:rsidR="00B611A2" w:rsidRDefault="002827A8" w:rsidP="002827A8">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_____________________________________________________________</w:t>
      </w:r>
    </w:p>
    <w:p w:rsidR="001E2217" w:rsidRDefault="001E2217" w:rsidP="00D94876">
      <w:pPr>
        <w:widowControl w:val="0"/>
        <w:autoSpaceDE w:val="0"/>
        <w:autoSpaceDN w:val="0"/>
        <w:adjustRightInd w:val="0"/>
        <w:spacing w:after="0" w:line="240" w:lineRule="auto"/>
        <w:ind w:left="2880"/>
        <w:jc w:val="center"/>
        <w:rPr>
          <w:rFonts w:ascii="Times New Roman" w:hAnsi="Times New Roman"/>
          <w:sz w:val="18"/>
          <w:szCs w:val="18"/>
        </w:rPr>
      </w:pPr>
    </w:p>
    <w:p w:rsidR="00D94876" w:rsidRPr="00C14DB2" w:rsidRDefault="00D94876" w:rsidP="00910C96">
      <w:pPr>
        <w:widowControl w:val="0"/>
        <w:autoSpaceDE w:val="0"/>
        <w:autoSpaceDN w:val="0"/>
        <w:adjustRightInd w:val="0"/>
        <w:spacing w:after="0" w:line="240" w:lineRule="auto"/>
        <w:ind w:left="5387"/>
        <w:jc w:val="center"/>
        <w:rPr>
          <w:rFonts w:ascii="Times New Roman" w:hAnsi="Times New Roman"/>
          <w:sz w:val="18"/>
          <w:szCs w:val="18"/>
        </w:rPr>
      </w:pPr>
      <w:r w:rsidRPr="00C14DB2">
        <w:rPr>
          <w:rFonts w:ascii="Times New Roman" w:hAnsi="Times New Roman"/>
          <w:sz w:val="18"/>
          <w:szCs w:val="18"/>
        </w:rPr>
        <w:lastRenderedPageBreak/>
        <w:t>Приложение 1</w:t>
      </w:r>
    </w:p>
    <w:p w:rsidR="00D94876" w:rsidRPr="00C14DB2" w:rsidRDefault="00D94876" w:rsidP="00910C96">
      <w:pPr>
        <w:widowControl w:val="0"/>
        <w:autoSpaceDE w:val="0"/>
        <w:autoSpaceDN w:val="0"/>
        <w:adjustRightInd w:val="0"/>
        <w:spacing w:after="0" w:line="240" w:lineRule="auto"/>
        <w:ind w:left="5387"/>
        <w:jc w:val="center"/>
        <w:rPr>
          <w:rFonts w:ascii="Times New Roman" w:hAnsi="Times New Roman"/>
          <w:sz w:val="18"/>
          <w:szCs w:val="18"/>
        </w:rPr>
      </w:pPr>
      <w:r w:rsidRPr="00C14DB2">
        <w:rPr>
          <w:rFonts w:ascii="Times New Roman" w:hAnsi="Times New Roman"/>
          <w:sz w:val="18"/>
          <w:szCs w:val="18"/>
        </w:rPr>
        <w:t>к Среднесрочной тарифной политике</w:t>
      </w:r>
    </w:p>
    <w:p w:rsidR="00D94876" w:rsidRPr="00C14DB2" w:rsidRDefault="00D94876" w:rsidP="00910C96">
      <w:pPr>
        <w:widowControl w:val="0"/>
        <w:autoSpaceDE w:val="0"/>
        <w:autoSpaceDN w:val="0"/>
        <w:adjustRightInd w:val="0"/>
        <w:spacing w:after="0" w:line="240" w:lineRule="auto"/>
        <w:ind w:left="5387"/>
        <w:jc w:val="center"/>
        <w:rPr>
          <w:rFonts w:ascii="Times New Roman" w:hAnsi="Times New Roman"/>
          <w:sz w:val="18"/>
          <w:szCs w:val="18"/>
        </w:rPr>
      </w:pPr>
      <w:r w:rsidRPr="00C14DB2">
        <w:rPr>
          <w:rFonts w:ascii="Times New Roman" w:hAnsi="Times New Roman"/>
          <w:sz w:val="18"/>
          <w:szCs w:val="18"/>
        </w:rPr>
        <w:t>Кыргызской Республики</w:t>
      </w:r>
    </w:p>
    <w:p w:rsidR="00D94876" w:rsidRPr="00C14DB2" w:rsidRDefault="00D94876" w:rsidP="00910C96">
      <w:pPr>
        <w:widowControl w:val="0"/>
        <w:autoSpaceDE w:val="0"/>
        <w:autoSpaceDN w:val="0"/>
        <w:adjustRightInd w:val="0"/>
        <w:spacing w:after="0" w:line="240" w:lineRule="auto"/>
        <w:ind w:left="5387"/>
        <w:jc w:val="center"/>
        <w:rPr>
          <w:rFonts w:ascii="Times New Roman" w:hAnsi="Times New Roman"/>
          <w:sz w:val="18"/>
          <w:szCs w:val="18"/>
        </w:rPr>
      </w:pPr>
      <w:r w:rsidRPr="00C14DB2">
        <w:rPr>
          <w:rFonts w:ascii="Times New Roman" w:hAnsi="Times New Roman"/>
          <w:sz w:val="18"/>
          <w:szCs w:val="18"/>
        </w:rPr>
        <w:t>на электрическую энергию на 2014-2017 годы</w:t>
      </w:r>
    </w:p>
    <w:p w:rsidR="00D94876" w:rsidRDefault="00D94876" w:rsidP="00D94876">
      <w:pPr>
        <w:widowControl w:val="0"/>
        <w:autoSpaceDE w:val="0"/>
        <w:autoSpaceDN w:val="0"/>
        <w:adjustRightInd w:val="0"/>
        <w:spacing w:after="0" w:line="240" w:lineRule="auto"/>
        <w:ind w:firstLine="567"/>
        <w:rPr>
          <w:rFonts w:ascii="Times New Roman" w:hAnsi="Times New Roman"/>
          <w:sz w:val="20"/>
          <w:szCs w:val="20"/>
        </w:rPr>
      </w:pPr>
    </w:p>
    <w:p w:rsidR="00910C96" w:rsidRPr="00C14DB2" w:rsidRDefault="00910C96" w:rsidP="00D94876">
      <w:pPr>
        <w:widowControl w:val="0"/>
        <w:autoSpaceDE w:val="0"/>
        <w:autoSpaceDN w:val="0"/>
        <w:adjustRightInd w:val="0"/>
        <w:spacing w:after="0" w:line="240" w:lineRule="auto"/>
        <w:ind w:firstLine="567"/>
        <w:rPr>
          <w:rFonts w:ascii="Times New Roman" w:hAnsi="Times New Roman"/>
          <w:sz w:val="20"/>
          <w:szCs w:val="20"/>
        </w:rPr>
      </w:pPr>
    </w:p>
    <w:p w:rsidR="001E2217" w:rsidRDefault="00D94876" w:rsidP="00D94876">
      <w:pPr>
        <w:widowControl w:val="0"/>
        <w:autoSpaceDE w:val="0"/>
        <w:autoSpaceDN w:val="0"/>
        <w:adjustRightInd w:val="0"/>
        <w:spacing w:after="0" w:line="240" w:lineRule="auto"/>
        <w:ind w:firstLine="567"/>
        <w:jc w:val="center"/>
        <w:rPr>
          <w:rFonts w:ascii="Times New Roman" w:hAnsi="Times New Roman"/>
          <w:b/>
          <w:sz w:val="19"/>
          <w:szCs w:val="19"/>
        </w:rPr>
      </w:pPr>
      <w:r w:rsidRPr="00C14DB2">
        <w:rPr>
          <w:rFonts w:ascii="Times New Roman" w:hAnsi="Times New Roman"/>
          <w:b/>
          <w:sz w:val="19"/>
          <w:szCs w:val="19"/>
        </w:rPr>
        <w:t xml:space="preserve">Темпы </w:t>
      </w:r>
    </w:p>
    <w:p w:rsidR="00D94876" w:rsidRPr="00C14DB2" w:rsidRDefault="00D94876" w:rsidP="00D94876">
      <w:pPr>
        <w:widowControl w:val="0"/>
        <w:autoSpaceDE w:val="0"/>
        <w:autoSpaceDN w:val="0"/>
        <w:adjustRightInd w:val="0"/>
        <w:spacing w:after="0" w:line="240" w:lineRule="auto"/>
        <w:ind w:firstLine="567"/>
        <w:jc w:val="center"/>
        <w:rPr>
          <w:rFonts w:ascii="Times New Roman" w:hAnsi="Times New Roman"/>
          <w:b/>
          <w:sz w:val="19"/>
          <w:szCs w:val="19"/>
        </w:rPr>
      </w:pPr>
      <w:r w:rsidRPr="00C14DB2">
        <w:rPr>
          <w:rFonts w:ascii="Times New Roman" w:hAnsi="Times New Roman"/>
          <w:b/>
          <w:sz w:val="19"/>
          <w:szCs w:val="19"/>
        </w:rPr>
        <w:t>повышения тарифов на электроэнергию</w:t>
      </w:r>
    </w:p>
    <w:p w:rsidR="001E2217" w:rsidRDefault="00D94876" w:rsidP="00D94876">
      <w:pPr>
        <w:widowControl w:val="0"/>
        <w:autoSpaceDE w:val="0"/>
        <w:autoSpaceDN w:val="0"/>
        <w:adjustRightInd w:val="0"/>
        <w:spacing w:after="0" w:line="240" w:lineRule="auto"/>
        <w:ind w:firstLine="567"/>
        <w:jc w:val="center"/>
        <w:rPr>
          <w:rFonts w:ascii="Times New Roman" w:hAnsi="Times New Roman"/>
          <w:b/>
          <w:sz w:val="19"/>
          <w:szCs w:val="19"/>
        </w:rPr>
      </w:pPr>
      <w:r w:rsidRPr="00C14DB2">
        <w:rPr>
          <w:rFonts w:ascii="Times New Roman" w:hAnsi="Times New Roman"/>
          <w:b/>
          <w:sz w:val="19"/>
          <w:szCs w:val="19"/>
        </w:rPr>
        <w:t>для конечных потребителей (за исключением потребителей Токтогульского района</w:t>
      </w:r>
    </w:p>
    <w:p w:rsidR="00D94876" w:rsidRPr="00C14DB2" w:rsidRDefault="00D94876" w:rsidP="00D94876">
      <w:pPr>
        <w:widowControl w:val="0"/>
        <w:autoSpaceDE w:val="0"/>
        <w:autoSpaceDN w:val="0"/>
        <w:adjustRightInd w:val="0"/>
        <w:spacing w:after="0" w:line="240" w:lineRule="auto"/>
        <w:ind w:firstLine="567"/>
        <w:jc w:val="center"/>
        <w:rPr>
          <w:rFonts w:ascii="Times New Roman" w:hAnsi="Times New Roman"/>
          <w:b/>
          <w:sz w:val="19"/>
          <w:szCs w:val="19"/>
        </w:rPr>
      </w:pPr>
      <w:r w:rsidRPr="00C14DB2">
        <w:rPr>
          <w:rFonts w:ascii="Times New Roman" w:hAnsi="Times New Roman"/>
          <w:b/>
          <w:sz w:val="19"/>
          <w:szCs w:val="19"/>
        </w:rPr>
        <w:t>Джалал-Абадской области) и их величина (без учета налогов)</w:t>
      </w:r>
    </w:p>
    <w:tbl>
      <w:tblPr>
        <w:tblW w:w="5495"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2977"/>
        <w:gridCol w:w="992"/>
        <w:gridCol w:w="1419"/>
        <w:gridCol w:w="1419"/>
        <w:gridCol w:w="1417"/>
        <w:gridCol w:w="1417"/>
      </w:tblGrid>
      <w:tr w:rsidR="00C23E76" w:rsidRPr="00C14DB2" w:rsidTr="001E2217">
        <w:trPr>
          <w:trHeight w:val="540"/>
        </w:trPr>
        <w:tc>
          <w:tcPr>
            <w:tcW w:w="278" w:type="pct"/>
            <w:shd w:val="clear" w:color="auto" w:fill="auto"/>
            <w:vAlign w:val="center"/>
            <w:hideMark/>
          </w:tcPr>
          <w:p w:rsidR="00C23E76" w:rsidRPr="00C14DB2" w:rsidRDefault="00C23E76" w:rsidP="005F3BC6">
            <w:pPr>
              <w:spacing w:after="0" w:line="240" w:lineRule="auto"/>
              <w:jc w:val="center"/>
              <w:rPr>
                <w:rFonts w:ascii="Times New Roman" w:hAnsi="Times New Roman"/>
                <w:b/>
                <w:sz w:val="18"/>
                <w:szCs w:val="18"/>
              </w:rPr>
            </w:pPr>
            <w:r w:rsidRPr="00C14DB2">
              <w:rPr>
                <w:rFonts w:ascii="Times New Roman" w:hAnsi="Times New Roman"/>
                <w:b/>
                <w:sz w:val="18"/>
                <w:szCs w:val="18"/>
              </w:rPr>
              <w:t>№</w:t>
            </w:r>
          </w:p>
        </w:tc>
        <w:tc>
          <w:tcPr>
            <w:tcW w:w="1458" w:type="pct"/>
            <w:shd w:val="clear" w:color="auto" w:fill="auto"/>
            <w:vAlign w:val="center"/>
            <w:hideMark/>
          </w:tcPr>
          <w:p w:rsidR="00C23E76" w:rsidRPr="00C14DB2" w:rsidRDefault="00C23E76" w:rsidP="005F3BC6">
            <w:pPr>
              <w:spacing w:after="0" w:line="240" w:lineRule="auto"/>
              <w:jc w:val="center"/>
              <w:rPr>
                <w:rFonts w:ascii="Times New Roman" w:hAnsi="Times New Roman"/>
                <w:b/>
                <w:sz w:val="18"/>
                <w:szCs w:val="18"/>
              </w:rPr>
            </w:pPr>
            <w:r w:rsidRPr="00C14DB2">
              <w:rPr>
                <w:rFonts w:ascii="Times New Roman" w:hAnsi="Times New Roman"/>
                <w:b/>
                <w:sz w:val="18"/>
                <w:szCs w:val="18"/>
              </w:rPr>
              <w:t>Группы потребителей</w:t>
            </w:r>
          </w:p>
        </w:tc>
        <w:tc>
          <w:tcPr>
            <w:tcW w:w="486" w:type="pct"/>
            <w:shd w:val="clear" w:color="auto" w:fill="auto"/>
            <w:vAlign w:val="center"/>
            <w:hideMark/>
          </w:tcPr>
          <w:p w:rsidR="00C23E76" w:rsidRPr="00C14DB2" w:rsidRDefault="00C23E76" w:rsidP="005F3BC6">
            <w:pPr>
              <w:spacing w:after="0" w:line="240" w:lineRule="auto"/>
              <w:jc w:val="center"/>
              <w:rPr>
                <w:rFonts w:ascii="Times New Roman" w:hAnsi="Times New Roman"/>
                <w:b/>
                <w:sz w:val="18"/>
                <w:szCs w:val="18"/>
              </w:rPr>
            </w:pPr>
            <w:r w:rsidRPr="00C14DB2">
              <w:rPr>
                <w:rFonts w:ascii="Times New Roman" w:hAnsi="Times New Roman"/>
                <w:b/>
                <w:sz w:val="18"/>
                <w:szCs w:val="18"/>
              </w:rPr>
              <w:t>Ед. изм.</w:t>
            </w:r>
          </w:p>
        </w:tc>
        <w:tc>
          <w:tcPr>
            <w:tcW w:w="695" w:type="pct"/>
            <w:shd w:val="clear" w:color="auto" w:fill="auto"/>
            <w:vAlign w:val="center"/>
            <w:hideMark/>
          </w:tcPr>
          <w:p w:rsidR="00C23E76" w:rsidRPr="00C14DB2" w:rsidRDefault="00C23E76" w:rsidP="005F3BC6">
            <w:pPr>
              <w:spacing w:after="0" w:line="240" w:lineRule="auto"/>
              <w:jc w:val="center"/>
              <w:rPr>
                <w:rFonts w:ascii="Times New Roman" w:hAnsi="Times New Roman"/>
                <w:b/>
                <w:bCs/>
                <w:sz w:val="18"/>
                <w:szCs w:val="18"/>
              </w:rPr>
            </w:pPr>
            <w:r w:rsidRPr="00C14DB2">
              <w:rPr>
                <w:rFonts w:ascii="Times New Roman" w:hAnsi="Times New Roman"/>
                <w:b/>
                <w:bCs/>
                <w:sz w:val="18"/>
                <w:szCs w:val="18"/>
              </w:rPr>
              <w:t>01.12</w:t>
            </w:r>
          </w:p>
          <w:p w:rsidR="00C23E76" w:rsidRPr="00C14DB2" w:rsidRDefault="00C23E76" w:rsidP="005F3BC6">
            <w:pPr>
              <w:spacing w:after="0" w:line="240" w:lineRule="auto"/>
              <w:jc w:val="center"/>
              <w:rPr>
                <w:rFonts w:ascii="Times New Roman" w:hAnsi="Times New Roman"/>
                <w:b/>
                <w:bCs/>
                <w:sz w:val="18"/>
                <w:szCs w:val="18"/>
              </w:rPr>
            </w:pPr>
            <w:r w:rsidRPr="00C14DB2">
              <w:rPr>
                <w:rFonts w:ascii="Times New Roman" w:hAnsi="Times New Roman"/>
                <w:b/>
                <w:bCs/>
                <w:sz w:val="18"/>
                <w:szCs w:val="18"/>
              </w:rPr>
              <w:t>2014 г.</w:t>
            </w:r>
          </w:p>
        </w:tc>
        <w:tc>
          <w:tcPr>
            <w:tcW w:w="695" w:type="pct"/>
            <w:shd w:val="clear" w:color="auto" w:fill="auto"/>
            <w:vAlign w:val="center"/>
            <w:hideMark/>
          </w:tcPr>
          <w:p w:rsidR="00C23E76" w:rsidRPr="00C14DB2" w:rsidRDefault="00C23E76" w:rsidP="005F3BC6">
            <w:pPr>
              <w:spacing w:after="0" w:line="240" w:lineRule="auto"/>
              <w:jc w:val="center"/>
              <w:rPr>
                <w:rFonts w:ascii="Times New Roman" w:hAnsi="Times New Roman"/>
                <w:b/>
                <w:bCs/>
                <w:sz w:val="18"/>
                <w:szCs w:val="18"/>
              </w:rPr>
            </w:pPr>
            <w:r w:rsidRPr="00C14DB2">
              <w:rPr>
                <w:rFonts w:ascii="Times New Roman" w:hAnsi="Times New Roman"/>
                <w:b/>
                <w:bCs/>
                <w:sz w:val="18"/>
                <w:szCs w:val="18"/>
              </w:rPr>
              <w:t>01.04.</w:t>
            </w:r>
          </w:p>
          <w:p w:rsidR="00C23E76" w:rsidRPr="00C14DB2" w:rsidRDefault="00C23E76" w:rsidP="005F3BC6">
            <w:pPr>
              <w:spacing w:after="0" w:line="240" w:lineRule="auto"/>
              <w:jc w:val="center"/>
              <w:rPr>
                <w:rFonts w:ascii="Times New Roman" w:hAnsi="Times New Roman"/>
                <w:b/>
                <w:bCs/>
                <w:sz w:val="18"/>
                <w:szCs w:val="18"/>
              </w:rPr>
            </w:pPr>
            <w:r w:rsidRPr="00C14DB2">
              <w:rPr>
                <w:rFonts w:ascii="Times New Roman" w:hAnsi="Times New Roman"/>
                <w:b/>
                <w:bCs/>
                <w:sz w:val="18"/>
                <w:szCs w:val="18"/>
              </w:rPr>
              <w:t>2015 г.</w:t>
            </w:r>
          </w:p>
        </w:tc>
        <w:tc>
          <w:tcPr>
            <w:tcW w:w="694" w:type="pct"/>
            <w:shd w:val="clear" w:color="auto" w:fill="auto"/>
            <w:vAlign w:val="center"/>
            <w:hideMark/>
          </w:tcPr>
          <w:p w:rsidR="00C23E76" w:rsidRPr="00C14DB2" w:rsidRDefault="00C23E76" w:rsidP="005F3BC6">
            <w:pPr>
              <w:spacing w:after="0" w:line="240" w:lineRule="auto"/>
              <w:jc w:val="center"/>
              <w:rPr>
                <w:rFonts w:ascii="Times New Roman" w:hAnsi="Times New Roman"/>
                <w:b/>
                <w:bCs/>
                <w:sz w:val="18"/>
                <w:szCs w:val="18"/>
              </w:rPr>
            </w:pPr>
            <w:r w:rsidRPr="00C14DB2">
              <w:rPr>
                <w:rFonts w:ascii="Times New Roman" w:hAnsi="Times New Roman"/>
                <w:b/>
                <w:bCs/>
                <w:sz w:val="18"/>
                <w:szCs w:val="18"/>
              </w:rPr>
              <w:t>01.04.</w:t>
            </w:r>
          </w:p>
          <w:p w:rsidR="00C23E76" w:rsidRPr="00C14DB2" w:rsidRDefault="00C23E76" w:rsidP="005F3BC6">
            <w:pPr>
              <w:spacing w:after="0" w:line="240" w:lineRule="auto"/>
              <w:jc w:val="center"/>
              <w:rPr>
                <w:rFonts w:ascii="Times New Roman" w:hAnsi="Times New Roman"/>
                <w:b/>
                <w:bCs/>
                <w:sz w:val="18"/>
                <w:szCs w:val="18"/>
              </w:rPr>
            </w:pPr>
            <w:r w:rsidRPr="00C14DB2">
              <w:rPr>
                <w:rFonts w:ascii="Times New Roman" w:hAnsi="Times New Roman"/>
                <w:b/>
                <w:bCs/>
                <w:sz w:val="18"/>
                <w:szCs w:val="18"/>
              </w:rPr>
              <w:t>2016 г.</w:t>
            </w:r>
          </w:p>
        </w:tc>
        <w:tc>
          <w:tcPr>
            <w:tcW w:w="694" w:type="pct"/>
            <w:shd w:val="clear" w:color="auto" w:fill="auto"/>
            <w:vAlign w:val="center"/>
            <w:hideMark/>
          </w:tcPr>
          <w:p w:rsidR="00C23E76" w:rsidRPr="00C14DB2" w:rsidRDefault="00C23E76" w:rsidP="005F3BC6">
            <w:pPr>
              <w:spacing w:after="0" w:line="240" w:lineRule="auto"/>
              <w:jc w:val="center"/>
              <w:rPr>
                <w:rFonts w:ascii="Times New Roman" w:hAnsi="Times New Roman"/>
                <w:b/>
                <w:bCs/>
                <w:sz w:val="18"/>
                <w:szCs w:val="18"/>
              </w:rPr>
            </w:pPr>
            <w:r w:rsidRPr="00C14DB2">
              <w:rPr>
                <w:rFonts w:ascii="Times New Roman" w:hAnsi="Times New Roman"/>
                <w:b/>
                <w:bCs/>
                <w:sz w:val="18"/>
                <w:szCs w:val="18"/>
              </w:rPr>
              <w:t>01.04.</w:t>
            </w:r>
          </w:p>
          <w:p w:rsidR="00C23E76" w:rsidRPr="00C14DB2" w:rsidRDefault="00C23E76" w:rsidP="005F3BC6">
            <w:pPr>
              <w:spacing w:after="0" w:line="240" w:lineRule="auto"/>
              <w:jc w:val="center"/>
              <w:rPr>
                <w:rFonts w:ascii="Times New Roman" w:hAnsi="Times New Roman"/>
                <w:b/>
                <w:bCs/>
                <w:sz w:val="18"/>
                <w:szCs w:val="18"/>
              </w:rPr>
            </w:pPr>
            <w:r w:rsidRPr="00C14DB2">
              <w:rPr>
                <w:rFonts w:ascii="Times New Roman" w:hAnsi="Times New Roman"/>
                <w:b/>
                <w:bCs/>
                <w:sz w:val="18"/>
                <w:szCs w:val="18"/>
              </w:rPr>
              <w:t>2017 г.</w:t>
            </w:r>
          </w:p>
        </w:tc>
      </w:tr>
      <w:tr w:rsidR="00C23E76" w:rsidRPr="00C14DB2" w:rsidTr="001E2217">
        <w:trPr>
          <w:trHeight w:val="481"/>
        </w:trPr>
        <w:tc>
          <w:tcPr>
            <w:tcW w:w="278" w:type="pct"/>
            <w:shd w:val="clear" w:color="auto" w:fill="auto"/>
            <w:vAlign w:val="center"/>
          </w:tcPr>
          <w:p w:rsidR="00C23E76" w:rsidRPr="00C14DB2" w:rsidRDefault="00C23E76" w:rsidP="005F3BC6">
            <w:pPr>
              <w:spacing w:after="0" w:line="240" w:lineRule="auto"/>
              <w:jc w:val="center"/>
              <w:rPr>
                <w:rFonts w:ascii="Times New Roman" w:hAnsi="Times New Roman"/>
                <w:sz w:val="18"/>
                <w:szCs w:val="18"/>
              </w:rPr>
            </w:pPr>
            <w:r w:rsidRPr="00C14DB2">
              <w:rPr>
                <w:rFonts w:ascii="Times New Roman" w:hAnsi="Times New Roman"/>
                <w:sz w:val="18"/>
                <w:szCs w:val="18"/>
              </w:rPr>
              <w:t>1</w:t>
            </w:r>
          </w:p>
        </w:tc>
        <w:tc>
          <w:tcPr>
            <w:tcW w:w="1458" w:type="pct"/>
            <w:shd w:val="clear" w:color="auto" w:fill="auto"/>
            <w:vAlign w:val="center"/>
          </w:tcPr>
          <w:p w:rsidR="00C23E76" w:rsidRPr="00C14DB2" w:rsidRDefault="00C23E76" w:rsidP="005F3BC6">
            <w:pPr>
              <w:spacing w:after="0" w:line="240" w:lineRule="auto"/>
              <w:jc w:val="center"/>
              <w:rPr>
                <w:rFonts w:ascii="Times New Roman" w:hAnsi="Times New Roman"/>
                <w:sz w:val="18"/>
                <w:szCs w:val="18"/>
              </w:rPr>
            </w:pPr>
            <w:r w:rsidRPr="00C14DB2">
              <w:rPr>
                <w:rFonts w:ascii="Times New Roman" w:hAnsi="Times New Roman"/>
                <w:sz w:val="18"/>
                <w:szCs w:val="18"/>
              </w:rPr>
              <w:t>Население в т.ч.:</w:t>
            </w:r>
          </w:p>
        </w:tc>
        <w:tc>
          <w:tcPr>
            <w:tcW w:w="486" w:type="pct"/>
            <w:shd w:val="clear" w:color="auto" w:fill="auto"/>
            <w:vAlign w:val="center"/>
          </w:tcPr>
          <w:p w:rsidR="00C23E76" w:rsidRPr="00C14DB2" w:rsidRDefault="00C23E76" w:rsidP="005F3BC6">
            <w:pPr>
              <w:spacing w:after="0" w:line="240" w:lineRule="auto"/>
              <w:jc w:val="center"/>
              <w:rPr>
                <w:rFonts w:ascii="Times New Roman" w:hAnsi="Times New Roman"/>
                <w:sz w:val="18"/>
                <w:szCs w:val="18"/>
              </w:rPr>
            </w:pPr>
          </w:p>
        </w:tc>
        <w:tc>
          <w:tcPr>
            <w:tcW w:w="695" w:type="pct"/>
            <w:shd w:val="clear" w:color="auto" w:fill="auto"/>
            <w:vAlign w:val="center"/>
          </w:tcPr>
          <w:p w:rsidR="00C23E76" w:rsidRPr="00C14DB2" w:rsidRDefault="00C23E76" w:rsidP="005F3BC6">
            <w:pPr>
              <w:spacing w:after="0" w:line="240" w:lineRule="auto"/>
              <w:jc w:val="center"/>
              <w:rPr>
                <w:rFonts w:ascii="Times New Roman" w:hAnsi="Times New Roman"/>
                <w:bCs/>
                <w:sz w:val="18"/>
                <w:szCs w:val="18"/>
              </w:rPr>
            </w:pPr>
          </w:p>
        </w:tc>
        <w:tc>
          <w:tcPr>
            <w:tcW w:w="695" w:type="pct"/>
            <w:shd w:val="clear" w:color="auto" w:fill="auto"/>
            <w:vAlign w:val="center"/>
          </w:tcPr>
          <w:p w:rsidR="00C23E76" w:rsidRPr="00C14DB2" w:rsidRDefault="00C23E76" w:rsidP="005F3BC6">
            <w:pPr>
              <w:spacing w:after="0" w:line="240" w:lineRule="auto"/>
              <w:jc w:val="center"/>
              <w:rPr>
                <w:rFonts w:ascii="Times New Roman" w:hAnsi="Times New Roman"/>
                <w:bCs/>
                <w:sz w:val="18"/>
                <w:szCs w:val="18"/>
              </w:rPr>
            </w:pPr>
          </w:p>
        </w:tc>
        <w:tc>
          <w:tcPr>
            <w:tcW w:w="694" w:type="pct"/>
            <w:shd w:val="clear" w:color="auto" w:fill="auto"/>
            <w:vAlign w:val="center"/>
          </w:tcPr>
          <w:p w:rsidR="00C23E76" w:rsidRPr="00C14DB2" w:rsidRDefault="00C23E76" w:rsidP="005F3BC6">
            <w:pPr>
              <w:spacing w:after="0" w:line="240" w:lineRule="auto"/>
              <w:jc w:val="center"/>
              <w:rPr>
                <w:rFonts w:ascii="Times New Roman" w:hAnsi="Times New Roman"/>
                <w:bCs/>
                <w:sz w:val="18"/>
                <w:szCs w:val="18"/>
              </w:rPr>
            </w:pPr>
          </w:p>
        </w:tc>
        <w:tc>
          <w:tcPr>
            <w:tcW w:w="694" w:type="pct"/>
            <w:shd w:val="clear" w:color="auto" w:fill="auto"/>
            <w:vAlign w:val="center"/>
          </w:tcPr>
          <w:p w:rsidR="00C23E76" w:rsidRPr="00C14DB2" w:rsidRDefault="00C23E76" w:rsidP="005F3BC6">
            <w:pPr>
              <w:spacing w:after="0" w:line="240" w:lineRule="auto"/>
              <w:jc w:val="center"/>
              <w:rPr>
                <w:rFonts w:ascii="Times New Roman" w:hAnsi="Times New Roman"/>
                <w:bCs/>
                <w:sz w:val="18"/>
                <w:szCs w:val="18"/>
              </w:rPr>
            </w:pPr>
          </w:p>
        </w:tc>
      </w:tr>
      <w:tr w:rsidR="00C23E76" w:rsidRPr="00C14DB2" w:rsidTr="001E2217">
        <w:trPr>
          <w:trHeight w:val="210"/>
        </w:trPr>
        <w:tc>
          <w:tcPr>
            <w:tcW w:w="278" w:type="pct"/>
            <w:vMerge w:val="restart"/>
            <w:shd w:val="clear" w:color="auto" w:fill="auto"/>
            <w:vAlign w:val="center"/>
            <w:hideMark/>
          </w:tcPr>
          <w:p w:rsidR="00C23E76" w:rsidRPr="00C14DB2" w:rsidRDefault="00C23E76" w:rsidP="005F3BC6">
            <w:pPr>
              <w:spacing w:after="0" w:line="240" w:lineRule="auto"/>
              <w:jc w:val="center"/>
              <w:rPr>
                <w:rFonts w:ascii="Times New Roman" w:hAnsi="Times New Roman"/>
                <w:sz w:val="18"/>
                <w:szCs w:val="18"/>
              </w:rPr>
            </w:pPr>
            <w:r w:rsidRPr="00C14DB2">
              <w:rPr>
                <w:rFonts w:ascii="Times New Roman" w:hAnsi="Times New Roman"/>
                <w:sz w:val="18"/>
                <w:szCs w:val="18"/>
              </w:rPr>
              <w:t>1.1</w:t>
            </w:r>
          </w:p>
        </w:tc>
        <w:tc>
          <w:tcPr>
            <w:tcW w:w="1458" w:type="pct"/>
            <w:vMerge w:val="restart"/>
            <w:shd w:val="clear" w:color="auto" w:fill="auto"/>
            <w:vAlign w:val="center"/>
            <w:hideMark/>
          </w:tcPr>
          <w:p w:rsidR="00C23E76" w:rsidRPr="00C14DB2" w:rsidRDefault="00C23E76" w:rsidP="005F3BC6">
            <w:pPr>
              <w:spacing w:after="0" w:line="240" w:lineRule="auto"/>
              <w:rPr>
                <w:rFonts w:ascii="Times New Roman" w:hAnsi="Times New Roman"/>
                <w:bCs/>
                <w:sz w:val="18"/>
                <w:szCs w:val="18"/>
              </w:rPr>
            </w:pPr>
            <w:r w:rsidRPr="00C14DB2">
              <w:rPr>
                <w:rFonts w:ascii="Times New Roman" w:hAnsi="Times New Roman"/>
                <w:sz w:val="18"/>
                <w:szCs w:val="18"/>
              </w:rPr>
              <w:t xml:space="preserve">При потреблении до 700 кВтч в месяц </w:t>
            </w:r>
          </w:p>
        </w:tc>
        <w:tc>
          <w:tcPr>
            <w:tcW w:w="486" w:type="pct"/>
            <w:vMerge w:val="restart"/>
            <w:shd w:val="clear" w:color="auto" w:fill="auto"/>
            <w:vAlign w:val="center"/>
            <w:hideMark/>
          </w:tcPr>
          <w:p w:rsidR="00C23E76" w:rsidRPr="00C14DB2" w:rsidRDefault="00C23E76" w:rsidP="005F3BC6">
            <w:pPr>
              <w:tabs>
                <w:tab w:val="left" w:pos="1402"/>
              </w:tabs>
              <w:spacing w:after="0" w:line="240" w:lineRule="auto"/>
              <w:jc w:val="center"/>
              <w:rPr>
                <w:rFonts w:ascii="Times New Roman" w:hAnsi="Times New Roman"/>
                <w:sz w:val="18"/>
                <w:szCs w:val="18"/>
              </w:rPr>
            </w:pPr>
            <w:r w:rsidRPr="00C14DB2">
              <w:rPr>
                <w:rFonts w:ascii="Times New Roman" w:hAnsi="Times New Roman"/>
                <w:sz w:val="18"/>
                <w:szCs w:val="18"/>
              </w:rPr>
              <w:t>тыйын/кВт.ч</w:t>
            </w:r>
          </w:p>
        </w:tc>
        <w:tc>
          <w:tcPr>
            <w:tcW w:w="695" w:type="pct"/>
            <w:vMerge w:val="restart"/>
            <w:shd w:val="clear" w:color="auto" w:fill="auto"/>
            <w:vAlign w:val="center"/>
            <w:hideMark/>
          </w:tcPr>
          <w:p w:rsidR="00C23E76" w:rsidRPr="00C14DB2" w:rsidRDefault="00C23E76" w:rsidP="005F3BC6">
            <w:pPr>
              <w:spacing w:after="0" w:line="240" w:lineRule="auto"/>
              <w:jc w:val="center"/>
              <w:rPr>
                <w:rFonts w:ascii="Times New Roman" w:hAnsi="Times New Roman"/>
                <w:sz w:val="18"/>
                <w:szCs w:val="18"/>
              </w:rPr>
            </w:pPr>
            <w:r w:rsidRPr="00C14DB2">
              <w:rPr>
                <w:rFonts w:ascii="Times New Roman" w:hAnsi="Times New Roman"/>
                <w:sz w:val="18"/>
                <w:szCs w:val="18"/>
              </w:rPr>
              <w:t>70,0</w:t>
            </w:r>
          </w:p>
        </w:tc>
        <w:tc>
          <w:tcPr>
            <w:tcW w:w="695" w:type="pct"/>
            <w:vMerge w:val="restart"/>
            <w:shd w:val="clear" w:color="auto" w:fill="auto"/>
            <w:vAlign w:val="center"/>
            <w:hideMark/>
          </w:tcPr>
          <w:p w:rsidR="00C23E76" w:rsidRPr="00C14DB2" w:rsidRDefault="00C23E76" w:rsidP="005F3BC6">
            <w:pPr>
              <w:spacing w:after="0" w:line="240" w:lineRule="auto"/>
              <w:jc w:val="center"/>
              <w:rPr>
                <w:rFonts w:ascii="Times New Roman" w:hAnsi="Times New Roman"/>
                <w:sz w:val="18"/>
                <w:szCs w:val="18"/>
              </w:rPr>
            </w:pPr>
            <w:r w:rsidRPr="00C14DB2">
              <w:rPr>
                <w:rFonts w:ascii="Times New Roman" w:hAnsi="Times New Roman"/>
                <w:sz w:val="18"/>
                <w:szCs w:val="18"/>
              </w:rPr>
              <w:t>84,0</w:t>
            </w:r>
          </w:p>
        </w:tc>
        <w:tc>
          <w:tcPr>
            <w:tcW w:w="694" w:type="pct"/>
            <w:vMerge w:val="restart"/>
            <w:shd w:val="clear" w:color="auto" w:fill="auto"/>
            <w:vAlign w:val="center"/>
            <w:hideMark/>
          </w:tcPr>
          <w:p w:rsidR="00C23E76" w:rsidRPr="00C14DB2" w:rsidRDefault="00C23E76" w:rsidP="005F3BC6">
            <w:pPr>
              <w:spacing w:after="0" w:line="240" w:lineRule="auto"/>
              <w:jc w:val="center"/>
              <w:rPr>
                <w:rFonts w:ascii="Times New Roman" w:hAnsi="Times New Roman"/>
                <w:sz w:val="18"/>
                <w:szCs w:val="18"/>
              </w:rPr>
            </w:pPr>
            <w:r w:rsidRPr="00C14DB2">
              <w:rPr>
                <w:rFonts w:ascii="Times New Roman" w:hAnsi="Times New Roman"/>
                <w:sz w:val="18"/>
                <w:szCs w:val="18"/>
              </w:rPr>
              <w:t>100,8</w:t>
            </w:r>
          </w:p>
        </w:tc>
        <w:tc>
          <w:tcPr>
            <w:tcW w:w="694" w:type="pct"/>
            <w:vMerge w:val="restart"/>
            <w:shd w:val="clear" w:color="auto" w:fill="auto"/>
            <w:vAlign w:val="center"/>
            <w:hideMark/>
          </w:tcPr>
          <w:p w:rsidR="00C23E76" w:rsidRPr="00C14DB2" w:rsidRDefault="00C23E76" w:rsidP="005F3BC6">
            <w:pPr>
              <w:spacing w:after="0" w:line="240" w:lineRule="auto"/>
              <w:jc w:val="center"/>
              <w:rPr>
                <w:rFonts w:ascii="Times New Roman" w:hAnsi="Times New Roman"/>
                <w:sz w:val="18"/>
                <w:szCs w:val="18"/>
              </w:rPr>
            </w:pPr>
            <w:r w:rsidRPr="00C14DB2">
              <w:rPr>
                <w:rFonts w:ascii="Times New Roman" w:hAnsi="Times New Roman"/>
                <w:sz w:val="18"/>
                <w:szCs w:val="18"/>
              </w:rPr>
              <w:t>121,0</w:t>
            </w:r>
          </w:p>
        </w:tc>
      </w:tr>
      <w:tr w:rsidR="00C23E76" w:rsidRPr="00C14DB2" w:rsidTr="001E2217">
        <w:trPr>
          <w:trHeight w:val="210"/>
        </w:trPr>
        <w:tc>
          <w:tcPr>
            <w:tcW w:w="278" w:type="pct"/>
            <w:vMerge/>
            <w:shd w:val="clear" w:color="auto" w:fill="auto"/>
            <w:vAlign w:val="center"/>
          </w:tcPr>
          <w:p w:rsidR="00C23E76" w:rsidRPr="00C14DB2" w:rsidRDefault="00C23E76" w:rsidP="005F3BC6">
            <w:pPr>
              <w:spacing w:after="0" w:line="240" w:lineRule="auto"/>
              <w:jc w:val="center"/>
              <w:rPr>
                <w:rFonts w:ascii="Times New Roman" w:hAnsi="Times New Roman"/>
                <w:sz w:val="18"/>
                <w:szCs w:val="18"/>
              </w:rPr>
            </w:pPr>
          </w:p>
        </w:tc>
        <w:tc>
          <w:tcPr>
            <w:tcW w:w="1458" w:type="pct"/>
            <w:vMerge/>
            <w:shd w:val="clear" w:color="auto" w:fill="auto"/>
            <w:vAlign w:val="center"/>
          </w:tcPr>
          <w:p w:rsidR="00C23E76" w:rsidRPr="00C14DB2" w:rsidRDefault="00C23E76" w:rsidP="005F3BC6">
            <w:pPr>
              <w:spacing w:after="0" w:line="240" w:lineRule="auto"/>
              <w:rPr>
                <w:rFonts w:ascii="Times New Roman" w:hAnsi="Times New Roman"/>
                <w:sz w:val="18"/>
                <w:szCs w:val="18"/>
              </w:rPr>
            </w:pPr>
          </w:p>
        </w:tc>
        <w:tc>
          <w:tcPr>
            <w:tcW w:w="486" w:type="pct"/>
            <w:vMerge/>
            <w:shd w:val="clear" w:color="auto" w:fill="auto"/>
            <w:vAlign w:val="center"/>
          </w:tcPr>
          <w:p w:rsidR="00C23E76" w:rsidRPr="00C14DB2" w:rsidRDefault="00C23E76" w:rsidP="005F3BC6">
            <w:pPr>
              <w:tabs>
                <w:tab w:val="left" w:pos="1402"/>
              </w:tabs>
              <w:spacing w:after="0" w:line="240" w:lineRule="auto"/>
              <w:jc w:val="center"/>
              <w:rPr>
                <w:rFonts w:ascii="Times New Roman" w:hAnsi="Times New Roman"/>
                <w:sz w:val="18"/>
                <w:szCs w:val="18"/>
              </w:rPr>
            </w:pPr>
          </w:p>
        </w:tc>
        <w:tc>
          <w:tcPr>
            <w:tcW w:w="695" w:type="pct"/>
            <w:vMerge/>
            <w:shd w:val="clear" w:color="auto" w:fill="auto"/>
            <w:vAlign w:val="center"/>
          </w:tcPr>
          <w:p w:rsidR="00C23E76" w:rsidRPr="00C14DB2" w:rsidRDefault="00C23E76" w:rsidP="005F3BC6">
            <w:pPr>
              <w:spacing w:after="0" w:line="240" w:lineRule="auto"/>
              <w:jc w:val="center"/>
              <w:rPr>
                <w:rFonts w:ascii="Times New Roman" w:hAnsi="Times New Roman"/>
                <w:sz w:val="18"/>
                <w:szCs w:val="18"/>
              </w:rPr>
            </w:pPr>
          </w:p>
        </w:tc>
        <w:tc>
          <w:tcPr>
            <w:tcW w:w="695" w:type="pct"/>
            <w:vMerge/>
            <w:shd w:val="clear" w:color="auto" w:fill="auto"/>
            <w:vAlign w:val="center"/>
          </w:tcPr>
          <w:p w:rsidR="00C23E76" w:rsidRPr="00C14DB2" w:rsidRDefault="00C23E76" w:rsidP="005F3BC6">
            <w:pPr>
              <w:spacing w:after="0" w:line="240" w:lineRule="auto"/>
              <w:jc w:val="center"/>
              <w:rPr>
                <w:rFonts w:ascii="Times New Roman" w:hAnsi="Times New Roman"/>
                <w:sz w:val="18"/>
                <w:szCs w:val="18"/>
              </w:rPr>
            </w:pPr>
          </w:p>
        </w:tc>
        <w:tc>
          <w:tcPr>
            <w:tcW w:w="694" w:type="pct"/>
            <w:vMerge/>
            <w:shd w:val="clear" w:color="auto" w:fill="auto"/>
            <w:vAlign w:val="center"/>
          </w:tcPr>
          <w:p w:rsidR="00C23E76" w:rsidRPr="00C14DB2" w:rsidRDefault="00C23E76" w:rsidP="005F3BC6">
            <w:pPr>
              <w:spacing w:after="0" w:line="240" w:lineRule="auto"/>
              <w:jc w:val="center"/>
              <w:rPr>
                <w:rFonts w:ascii="Times New Roman" w:hAnsi="Times New Roman"/>
                <w:sz w:val="18"/>
                <w:szCs w:val="18"/>
              </w:rPr>
            </w:pPr>
          </w:p>
        </w:tc>
        <w:tc>
          <w:tcPr>
            <w:tcW w:w="694" w:type="pct"/>
            <w:vMerge/>
            <w:shd w:val="clear" w:color="auto" w:fill="auto"/>
            <w:vAlign w:val="center"/>
          </w:tcPr>
          <w:p w:rsidR="00C23E76" w:rsidRPr="00C14DB2" w:rsidRDefault="00C23E76" w:rsidP="005F3BC6">
            <w:pPr>
              <w:spacing w:after="0" w:line="240" w:lineRule="auto"/>
              <w:jc w:val="center"/>
              <w:rPr>
                <w:rFonts w:ascii="Times New Roman" w:hAnsi="Times New Roman"/>
                <w:sz w:val="18"/>
                <w:szCs w:val="18"/>
              </w:rPr>
            </w:pPr>
          </w:p>
        </w:tc>
      </w:tr>
      <w:tr w:rsidR="00C23E76" w:rsidRPr="00C14DB2" w:rsidTr="001E2217">
        <w:trPr>
          <w:trHeight w:val="321"/>
        </w:trPr>
        <w:tc>
          <w:tcPr>
            <w:tcW w:w="278" w:type="pct"/>
            <w:vMerge/>
            <w:shd w:val="clear" w:color="auto" w:fill="auto"/>
            <w:vAlign w:val="center"/>
            <w:hideMark/>
          </w:tcPr>
          <w:p w:rsidR="00C23E76" w:rsidRPr="00C14DB2" w:rsidRDefault="00C23E76" w:rsidP="005F3BC6">
            <w:pPr>
              <w:spacing w:after="0" w:line="240" w:lineRule="auto"/>
              <w:jc w:val="center"/>
              <w:rPr>
                <w:rFonts w:ascii="Times New Roman" w:hAnsi="Times New Roman"/>
                <w:sz w:val="18"/>
                <w:szCs w:val="18"/>
              </w:rPr>
            </w:pPr>
          </w:p>
        </w:tc>
        <w:tc>
          <w:tcPr>
            <w:tcW w:w="1458" w:type="pct"/>
            <w:shd w:val="clear" w:color="auto" w:fill="auto"/>
            <w:vAlign w:val="center"/>
            <w:hideMark/>
          </w:tcPr>
          <w:p w:rsidR="00C23E76" w:rsidRPr="00C14DB2" w:rsidRDefault="00C23E76" w:rsidP="005F3BC6">
            <w:pPr>
              <w:spacing w:after="0" w:line="240" w:lineRule="auto"/>
              <w:rPr>
                <w:rFonts w:ascii="Times New Roman" w:hAnsi="Times New Roman"/>
                <w:sz w:val="18"/>
                <w:szCs w:val="18"/>
              </w:rPr>
            </w:pPr>
            <w:r w:rsidRPr="00C14DB2">
              <w:rPr>
                <w:rFonts w:ascii="Times New Roman" w:hAnsi="Times New Roman"/>
                <w:sz w:val="18"/>
                <w:szCs w:val="18"/>
              </w:rPr>
              <w:t>Рост</w:t>
            </w:r>
          </w:p>
        </w:tc>
        <w:tc>
          <w:tcPr>
            <w:tcW w:w="486" w:type="pct"/>
            <w:shd w:val="clear" w:color="auto" w:fill="auto"/>
            <w:vAlign w:val="center"/>
            <w:hideMark/>
          </w:tcPr>
          <w:p w:rsidR="00C23E76" w:rsidRPr="00C14DB2" w:rsidRDefault="00C23E76" w:rsidP="005F3BC6">
            <w:pPr>
              <w:tabs>
                <w:tab w:val="left" w:pos="1402"/>
              </w:tabs>
              <w:spacing w:after="0" w:line="240" w:lineRule="auto"/>
              <w:jc w:val="center"/>
              <w:rPr>
                <w:rFonts w:ascii="Times New Roman" w:hAnsi="Times New Roman"/>
                <w:sz w:val="18"/>
                <w:szCs w:val="18"/>
              </w:rPr>
            </w:pPr>
            <w:r w:rsidRPr="00C14DB2">
              <w:rPr>
                <w:rFonts w:ascii="Times New Roman" w:hAnsi="Times New Roman"/>
                <w:sz w:val="18"/>
                <w:szCs w:val="18"/>
              </w:rPr>
              <w:t>%</w:t>
            </w:r>
          </w:p>
        </w:tc>
        <w:tc>
          <w:tcPr>
            <w:tcW w:w="695" w:type="pct"/>
            <w:shd w:val="clear" w:color="auto" w:fill="auto"/>
            <w:vAlign w:val="center"/>
            <w:hideMark/>
          </w:tcPr>
          <w:p w:rsidR="00C23E76" w:rsidRPr="00C14DB2" w:rsidRDefault="00C23E76" w:rsidP="005F3BC6">
            <w:pPr>
              <w:spacing w:after="0" w:line="240" w:lineRule="auto"/>
              <w:jc w:val="center"/>
              <w:rPr>
                <w:rFonts w:ascii="Times New Roman" w:hAnsi="Times New Roman"/>
                <w:sz w:val="18"/>
                <w:szCs w:val="18"/>
              </w:rPr>
            </w:pPr>
            <w:r w:rsidRPr="00C14DB2">
              <w:rPr>
                <w:rFonts w:ascii="Times New Roman" w:hAnsi="Times New Roman"/>
                <w:sz w:val="18"/>
                <w:szCs w:val="18"/>
              </w:rPr>
              <w:t>0%</w:t>
            </w:r>
          </w:p>
        </w:tc>
        <w:tc>
          <w:tcPr>
            <w:tcW w:w="695" w:type="pct"/>
            <w:shd w:val="clear" w:color="auto" w:fill="auto"/>
            <w:vAlign w:val="center"/>
            <w:hideMark/>
          </w:tcPr>
          <w:p w:rsidR="00C23E76" w:rsidRPr="00C14DB2" w:rsidRDefault="00C23E76" w:rsidP="005F3BC6">
            <w:pPr>
              <w:spacing w:after="0" w:line="240" w:lineRule="auto"/>
              <w:jc w:val="center"/>
              <w:rPr>
                <w:rFonts w:ascii="Times New Roman" w:hAnsi="Times New Roman"/>
                <w:sz w:val="18"/>
                <w:szCs w:val="18"/>
              </w:rPr>
            </w:pPr>
            <w:r w:rsidRPr="00C14DB2">
              <w:rPr>
                <w:rFonts w:ascii="Times New Roman" w:hAnsi="Times New Roman"/>
                <w:sz w:val="18"/>
                <w:szCs w:val="18"/>
              </w:rPr>
              <w:t>20,0%</w:t>
            </w:r>
          </w:p>
        </w:tc>
        <w:tc>
          <w:tcPr>
            <w:tcW w:w="694" w:type="pct"/>
            <w:shd w:val="clear" w:color="auto" w:fill="auto"/>
            <w:vAlign w:val="center"/>
            <w:hideMark/>
          </w:tcPr>
          <w:p w:rsidR="00C23E76" w:rsidRPr="00C14DB2" w:rsidRDefault="00C23E76" w:rsidP="005F3BC6">
            <w:pPr>
              <w:spacing w:after="0" w:line="240" w:lineRule="auto"/>
              <w:jc w:val="center"/>
              <w:rPr>
                <w:rFonts w:ascii="Times New Roman" w:hAnsi="Times New Roman"/>
                <w:sz w:val="18"/>
                <w:szCs w:val="18"/>
              </w:rPr>
            </w:pPr>
            <w:r w:rsidRPr="00C14DB2">
              <w:rPr>
                <w:rFonts w:ascii="Times New Roman" w:hAnsi="Times New Roman"/>
                <w:sz w:val="18"/>
                <w:szCs w:val="18"/>
              </w:rPr>
              <w:t>20,0%</w:t>
            </w:r>
          </w:p>
        </w:tc>
        <w:tc>
          <w:tcPr>
            <w:tcW w:w="694" w:type="pct"/>
            <w:shd w:val="clear" w:color="auto" w:fill="auto"/>
            <w:vAlign w:val="center"/>
            <w:hideMark/>
          </w:tcPr>
          <w:p w:rsidR="00C23E76" w:rsidRPr="00C14DB2" w:rsidRDefault="00C23E76" w:rsidP="005F3BC6">
            <w:pPr>
              <w:spacing w:after="0" w:line="240" w:lineRule="auto"/>
              <w:jc w:val="center"/>
              <w:rPr>
                <w:rFonts w:ascii="Times New Roman" w:hAnsi="Times New Roman"/>
                <w:sz w:val="18"/>
                <w:szCs w:val="18"/>
              </w:rPr>
            </w:pPr>
            <w:r w:rsidRPr="00C14DB2">
              <w:rPr>
                <w:rFonts w:ascii="Times New Roman" w:hAnsi="Times New Roman"/>
                <w:sz w:val="18"/>
                <w:szCs w:val="18"/>
              </w:rPr>
              <w:t>20,0%</w:t>
            </w:r>
          </w:p>
        </w:tc>
      </w:tr>
      <w:tr w:rsidR="00C23E76" w:rsidRPr="00C14DB2" w:rsidTr="001E2217">
        <w:trPr>
          <w:trHeight w:val="698"/>
        </w:trPr>
        <w:tc>
          <w:tcPr>
            <w:tcW w:w="278" w:type="pct"/>
            <w:vMerge w:val="restart"/>
            <w:shd w:val="clear" w:color="auto" w:fill="auto"/>
            <w:vAlign w:val="center"/>
          </w:tcPr>
          <w:p w:rsidR="00C23E76" w:rsidRPr="00C14DB2" w:rsidRDefault="00C23E76" w:rsidP="005F3BC6">
            <w:pPr>
              <w:spacing w:after="0" w:line="240" w:lineRule="auto"/>
              <w:jc w:val="center"/>
              <w:rPr>
                <w:rFonts w:ascii="Times New Roman" w:hAnsi="Times New Roman"/>
                <w:sz w:val="18"/>
                <w:szCs w:val="18"/>
              </w:rPr>
            </w:pPr>
            <w:r w:rsidRPr="00C14DB2">
              <w:rPr>
                <w:rFonts w:ascii="Times New Roman" w:hAnsi="Times New Roman"/>
                <w:sz w:val="18"/>
                <w:szCs w:val="18"/>
              </w:rPr>
              <w:t>1.2</w:t>
            </w:r>
          </w:p>
        </w:tc>
        <w:tc>
          <w:tcPr>
            <w:tcW w:w="1458" w:type="pct"/>
            <w:vMerge w:val="restart"/>
            <w:shd w:val="clear" w:color="auto" w:fill="auto"/>
            <w:vAlign w:val="center"/>
          </w:tcPr>
          <w:p w:rsidR="00C23E76" w:rsidRPr="00C14DB2" w:rsidRDefault="00C23E76" w:rsidP="005F3BC6">
            <w:pPr>
              <w:spacing w:after="0" w:line="240" w:lineRule="auto"/>
              <w:ind w:right="-134"/>
              <w:rPr>
                <w:rFonts w:ascii="Times New Roman" w:hAnsi="Times New Roman"/>
                <w:bCs/>
                <w:sz w:val="18"/>
                <w:szCs w:val="18"/>
                <w:vertAlign w:val="superscript"/>
              </w:rPr>
            </w:pPr>
            <w:r w:rsidRPr="00C14DB2">
              <w:rPr>
                <w:rFonts w:ascii="Times New Roman" w:hAnsi="Times New Roman"/>
                <w:sz w:val="18"/>
                <w:szCs w:val="18"/>
              </w:rPr>
              <w:t>При потреблении свыше 700 кВтч в месяц*</w:t>
            </w:r>
          </w:p>
        </w:tc>
        <w:tc>
          <w:tcPr>
            <w:tcW w:w="486" w:type="pct"/>
            <w:vMerge w:val="restart"/>
            <w:shd w:val="clear" w:color="auto" w:fill="auto"/>
            <w:vAlign w:val="center"/>
          </w:tcPr>
          <w:p w:rsidR="00C23E76" w:rsidRPr="00C14DB2" w:rsidRDefault="00C23E76" w:rsidP="005F3BC6">
            <w:pPr>
              <w:tabs>
                <w:tab w:val="left" w:pos="1402"/>
              </w:tabs>
              <w:spacing w:after="0" w:line="240" w:lineRule="auto"/>
              <w:jc w:val="center"/>
              <w:rPr>
                <w:rFonts w:ascii="Times New Roman" w:hAnsi="Times New Roman"/>
                <w:sz w:val="18"/>
                <w:szCs w:val="18"/>
              </w:rPr>
            </w:pPr>
            <w:r w:rsidRPr="00C14DB2">
              <w:rPr>
                <w:rFonts w:ascii="Times New Roman" w:hAnsi="Times New Roman"/>
                <w:sz w:val="18"/>
                <w:szCs w:val="18"/>
              </w:rPr>
              <w:t>тыйын/кВт.ч</w:t>
            </w:r>
          </w:p>
        </w:tc>
        <w:tc>
          <w:tcPr>
            <w:tcW w:w="695" w:type="pct"/>
            <w:vMerge w:val="restart"/>
            <w:shd w:val="clear" w:color="auto" w:fill="auto"/>
            <w:vAlign w:val="center"/>
          </w:tcPr>
          <w:p w:rsidR="00C23E76" w:rsidRPr="00C14DB2" w:rsidRDefault="00770D74" w:rsidP="00770D74">
            <w:pPr>
              <w:jc w:val="center"/>
              <w:rPr>
                <w:rFonts w:ascii="Times New Roman" w:hAnsi="Times New Roman"/>
                <w:sz w:val="18"/>
                <w:szCs w:val="18"/>
              </w:rPr>
            </w:pPr>
            <w:r>
              <w:rPr>
                <w:rFonts w:ascii="Times New Roman" w:hAnsi="Times New Roman"/>
                <w:sz w:val="18"/>
                <w:szCs w:val="18"/>
              </w:rPr>
              <w:t xml:space="preserve">средневзвешен </w:t>
            </w:r>
            <w:r w:rsidR="00C23E76" w:rsidRPr="00C14DB2">
              <w:rPr>
                <w:rFonts w:ascii="Times New Roman" w:hAnsi="Times New Roman"/>
                <w:sz w:val="18"/>
                <w:szCs w:val="18"/>
              </w:rPr>
              <w:t>н</w:t>
            </w:r>
            <w:r w:rsidR="004E5070">
              <w:rPr>
                <w:rFonts w:ascii="Times New Roman" w:hAnsi="Times New Roman"/>
                <w:sz w:val="18"/>
                <w:szCs w:val="18"/>
              </w:rPr>
              <w:t>ый</w:t>
            </w:r>
            <w:r>
              <w:rPr>
                <w:rFonts w:ascii="Times New Roman" w:hAnsi="Times New Roman"/>
                <w:sz w:val="18"/>
                <w:szCs w:val="18"/>
              </w:rPr>
              <w:t xml:space="preserve"> </w:t>
            </w:r>
            <w:r w:rsidR="004E5070">
              <w:rPr>
                <w:rFonts w:ascii="Times New Roman" w:hAnsi="Times New Roman"/>
                <w:sz w:val="18"/>
                <w:szCs w:val="18"/>
              </w:rPr>
              <w:t>тариф</w:t>
            </w:r>
            <w:r w:rsidR="00C23E76" w:rsidRPr="00C14DB2">
              <w:rPr>
                <w:rFonts w:ascii="Times New Roman" w:hAnsi="Times New Roman"/>
                <w:sz w:val="18"/>
                <w:szCs w:val="18"/>
              </w:rPr>
              <w:t xml:space="preserve"> (120,3</w:t>
            </w:r>
            <w:r w:rsidR="006769CC">
              <w:rPr>
                <w:rFonts w:ascii="Times New Roman" w:hAnsi="Times New Roman"/>
                <w:sz w:val="18"/>
                <w:szCs w:val="18"/>
              </w:rPr>
              <w:t>**</w:t>
            </w:r>
            <w:r w:rsidR="00C23E76" w:rsidRPr="00C14DB2">
              <w:rPr>
                <w:rFonts w:ascii="Times New Roman" w:hAnsi="Times New Roman"/>
                <w:sz w:val="18"/>
                <w:szCs w:val="18"/>
              </w:rPr>
              <w:t>+ цена импорта)</w:t>
            </w:r>
          </w:p>
        </w:tc>
        <w:tc>
          <w:tcPr>
            <w:tcW w:w="695" w:type="pct"/>
            <w:vMerge w:val="restart"/>
            <w:shd w:val="clear" w:color="auto" w:fill="auto"/>
            <w:vAlign w:val="center"/>
          </w:tcPr>
          <w:p w:rsidR="00C23E76" w:rsidRPr="00C14DB2" w:rsidRDefault="004E5070" w:rsidP="005F3BC6">
            <w:pPr>
              <w:jc w:val="center"/>
              <w:rPr>
                <w:rFonts w:ascii="Times New Roman" w:hAnsi="Times New Roman"/>
                <w:sz w:val="18"/>
                <w:szCs w:val="18"/>
              </w:rPr>
            </w:pPr>
            <w:r w:rsidRPr="00C14DB2">
              <w:rPr>
                <w:rFonts w:ascii="Times New Roman" w:hAnsi="Times New Roman"/>
                <w:sz w:val="18"/>
                <w:szCs w:val="18"/>
              </w:rPr>
              <w:t>средневзвешенн</w:t>
            </w:r>
            <w:r>
              <w:rPr>
                <w:rFonts w:ascii="Times New Roman" w:hAnsi="Times New Roman"/>
                <w:sz w:val="18"/>
                <w:szCs w:val="18"/>
              </w:rPr>
              <w:t>ый</w:t>
            </w:r>
            <w:r w:rsidR="00770D74">
              <w:rPr>
                <w:rFonts w:ascii="Times New Roman" w:hAnsi="Times New Roman"/>
                <w:sz w:val="18"/>
                <w:szCs w:val="18"/>
              </w:rPr>
              <w:t xml:space="preserve"> </w:t>
            </w:r>
            <w:r>
              <w:rPr>
                <w:rFonts w:ascii="Times New Roman" w:hAnsi="Times New Roman"/>
                <w:sz w:val="18"/>
                <w:szCs w:val="18"/>
              </w:rPr>
              <w:t>тариф</w:t>
            </w:r>
            <w:r w:rsidR="00C23E76" w:rsidRPr="00C14DB2">
              <w:rPr>
                <w:rFonts w:ascii="Times New Roman" w:hAnsi="Times New Roman"/>
                <w:sz w:val="18"/>
                <w:szCs w:val="18"/>
              </w:rPr>
              <w:t>(128,7+ цена импорта)</w:t>
            </w:r>
          </w:p>
        </w:tc>
        <w:tc>
          <w:tcPr>
            <w:tcW w:w="694" w:type="pct"/>
            <w:vMerge w:val="restart"/>
            <w:shd w:val="clear" w:color="auto" w:fill="auto"/>
            <w:vAlign w:val="center"/>
          </w:tcPr>
          <w:p w:rsidR="00C23E76" w:rsidRPr="00C14DB2" w:rsidRDefault="004E5070" w:rsidP="005F3BC6">
            <w:pPr>
              <w:jc w:val="center"/>
              <w:rPr>
                <w:rFonts w:ascii="Times New Roman" w:hAnsi="Times New Roman"/>
                <w:sz w:val="18"/>
                <w:szCs w:val="18"/>
              </w:rPr>
            </w:pPr>
            <w:r w:rsidRPr="00C14DB2">
              <w:rPr>
                <w:rFonts w:ascii="Times New Roman" w:hAnsi="Times New Roman"/>
                <w:sz w:val="18"/>
                <w:szCs w:val="18"/>
              </w:rPr>
              <w:t>средневзвешенн</w:t>
            </w:r>
            <w:r>
              <w:rPr>
                <w:rFonts w:ascii="Times New Roman" w:hAnsi="Times New Roman"/>
                <w:sz w:val="18"/>
                <w:szCs w:val="18"/>
              </w:rPr>
              <w:t>ый</w:t>
            </w:r>
            <w:r w:rsidR="00770D74">
              <w:rPr>
                <w:rFonts w:ascii="Times New Roman" w:hAnsi="Times New Roman"/>
                <w:sz w:val="18"/>
                <w:szCs w:val="18"/>
              </w:rPr>
              <w:t xml:space="preserve"> </w:t>
            </w:r>
            <w:r>
              <w:rPr>
                <w:rFonts w:ascii="Times New Roman" w:hAnsi="Times New Roman"/>
                <w:sz w:val="18"/>
                <w:szCs w:val="18"/>
              </w:rPr>
              <w:t>тариф</w:t>
            </w:r>
            <w:r w:rsidR="00C23E76" w:rsidRPr="00C14DB2">
              <w:rPr>
                <w:rFonts w:ascii="Times New Roman" w:hAnsi="Times New Roman"/>
                <w:sz w:val="18"/>
                <w:szCs w:val="18"/>
              </w:rPr>
              <w:t xml:space="preserve"> (137,7+ цена импорта)</w:t>
            </w:r>
          </w:p>
        </w:tc>
        <w:tc>
          <w:tcPr>
            <w:tcW w:w="694" w:type="pct"/>
            <w:vMerge w:val="restart"/>
            <w:shd w:val="clear" w:color="auto" w:fill="auto"/>
            <w:vAlign w:val="center"/>
          </w:tcPr>
          <w:p w:rsidR="00C23E76" w:rsidRPr="00C14DB2" w:rsidRDefault="004E5070" w:rsidP="005F3BC6">
            <w:pPr>
              <w:jc w:val="center"/>
              <w:rPr>
                <w:rFonts w:ascii="Times New Roman" w:hAnsi="Times New Roman"/>
                <w:sz w:val="18"/>
                <w:szCs w:val="18"/>
              </w:rPr>
            </w:pPr>
            <w:r w:rsidRPr="00C14DB2">
              <w:rPr>
                <w:rFonts w:ascii="Times New Roman" w:hAnsi="Times New Roman"/>
                <w:sz w:val="18"/>
                <w:szCs w:val="18"/>
              </w:rPr>
              <w:t>средневзвешенн</w:t>
            </w:r>
            <w:r>
              <w:rPr>
                <w:rFonts w:ascii="Times New Roman" w:hAnsi="Times New Roman"/>
                <w:sz w:val="18"/>
                <w:szCs w:val="18"/>
              </w:rPr>
              <w:t>ый</w:t>
            </w:r>
            <w:r w:rsidR="00770D74">
              <w:rPr>
                <w:rFonts w:ascii="Times New Roman" w:hAnsi="Times New Roman"/>
                <w:sz w:val="18"/>
                <w:szCs w:val="18"/>
              </w:rPr>
              <w:t xml:space="preserve"> </w:t>
            </w:r>
            <w:r>
              <w:rPr>
                <w:rFonts w:ascii="Times New Roman" w:hAnsi="Times New Roman"/>
                <w:sz w:val="18"/>
                <w:szCs w:val="18"/>
              </w:rPr>
              <w:t>тариф</w:t>
            </w:r>
            <w:r w:rsidR="00C23E76" w:rsidRPr="00C14DB2">
              <w:rPr>
                <w:rFonts w:ascii="Times New Roman" w:hAnsi="Times New Roman"/>
                <w:sz w:val="18"/>
                <w:szCs w:val="18"/>
              </w:rPr>
              <w:t xml:space="preserve"> (147,4+ цена импорта)</w:t>
            </w:r>
          </w:p>
        </w:tc>
      </w:tr>
      <w:tr w:rsidR="00C23E76" w:rsidRPr="00C14DB2" w:rsidTr="001E2217">
        <w:trPr>
          <w:trHeight w:val="596"/>
        </w:trPr>
        <w:tc>
          <w:tcPr>
            <w:tcW w:w="278" w:type="pct"/>
            <w:vMerge/>
            <w:shd w:val="clear" w:color="auto" w:fill="auto"/>
            <w:vAlign w:val="center"/>
          </w:tcPr>
          <w:p w:rsidR="00C23E76" w:rsidRPr="00C14DB2" w:rsidRDefault="00C23E76" w:rsidP="005F3BC6">
            <w:pPr>
              <w:spacing w:after="0" w:line="240" w:lineRule="auto"/>
              <w:jc w:val="center"/>
              <w:rPr>
                <w:rFonts w:ascii="Times New Roman" w:hAnsi="Times New Roman"/>
                <w:sz w:val="18"/>
                <w:szCs w:val="18"/>
              </w:rPr>
            </w:pPr>
          </w:p>
        </w:tc>
        <w:tc>
          <w:tcPr>
            <w:tcW w:w="1458" w:type="pct"/>
            <w:vMerge/>
            <w:shd w:val="clear" w:color="auto" w:fill="auto"/>
            <w:vAlign w:val="center"/>
          </w:tcPr>
          <w:p w:rsidR="00C23E76" w:rsidRPr="00C14DB2" w:rsidRDefault="00C23E76" w:rsidP="005F3BC6">
            <w:pPr>
              <w:spacing w:after="0" w:line="240" w:lineRule="auto"/>
              <w:ind w:right="-134"/>
              <w:rPr>
                <w:rFonts w:ascii="Times New Roman" w:hAnsi="Times New Roman"/>
                <w:sz w:val="18"/>
                <w:szCs w:val="18"/>
              </w:rPr>
            </w:pPr>
          </w:p>
        </w:tc>
        <w:tc>
          <w:tcPr>
            <w:tcW w:w="486" w:type="pct"/>
            <w:vMerge/>
            <w:shd w:val="clear" w:color="auto" w:fill="auto"/>
            <w:vAlign w:val="center"/>
          </w:tcPr>
          <w:p w:rsidR="00C23E76" w:rsidRPr="00C14DB2" w:rsidRDefault="00C23E76" w:rsidP="005F3BC6">
            <w:pPr>
              <w:tabs>
                <w:tab w:val="left" w:pos="1402"/>
              </w:tabs>
              <w:spacing w:after="0" w:line="240" w:lineRule="auto"/>
              <w:jc w:val="center"/>
              <w:rPr>
                <w:rFonts w:ascii="Times New Roman" w:hAnsi="Times New Roman"/>
                <w:sz w:val="18"/>
                <w:szCs w:val="18"/>
              </w:rPr>
            </w:pPr>
          </w:p>
        </w:tc>
        <w:tc>
          <w:tcPr>
            <w:tcW w:w="695" w:type="pct"/>
            <w:vMerge/>
            <w:shd w:val="clear" w:color="auto" w:fill="auto"/>
            <w:vAlign w:val="center"/>
          </w:tcPr>
          <w:p w:rsidR="00C23E76" w:rsidRPr="00C14DB2" w:rsidRDefault="00C23E76" w:rsidP="005F3BC6">
            <w:pPr>
              <w:jc w:val="center"/>
              <w:rPr>
                <w:rFonts w:ascii="Times New Roman" w:hAnsi="Times New Roman"/>
                <w:sz w:val="18"/>
                <w:szCs w:val="18"/>
              </w:rPr>
            </w:pPr>
          </w:p>
        </w:tc>
        <w:tc>
          <w:tcPr>
            <w:tcW w:w="695" w:type="pct"/>
            <w:vMerge/>
            <w:shd w:val="clear" w:color="auto" w:fill="auto"/>
            <w:vAlign w:val="center"/>
          </w:tcPr>
          <w:p w:rsidR="00C23E76" w:rsidRPr="00C14DB2" w:rsidRDefault="00C23E76" w:rsidP="005F3BC6">
            <w:pPr>
              <w:jc w:val="center"/>
              <w:rPr>
                <w:rFonts w:ascii="Times New Roman" w:hAnsi="Times New Roman"/>
                <w:sz w:val="18"/>
                <w:szCs w:val="18"/>
              </w:rPr>
            </w:pPr>
          </w:p>
        </w:tc>
        <w:tc>
          <w:tcPr>
            <w:tcW w:w="694" w:type="pct"/>
            <w:vMerge/>
            <w:shd w:val="clear" w:color="auto" w:fill="auto"/>
            <w:vAlign w:val="center"/>
          </w:tcPr>
          <w:p w:rsidR="00C23E76" w:rsidRPr="00C14DB2" w:rsidRDefault="00C23E76" w:rsidP="005F3BC6">
            <w:pPr>
              <w:jc w:val="center"/>
              <w:rPr>
                <w:rFonts w:ascii="Times New Roman" w:hAnsi="Times New Roman"/>
                <w:sz w:val="18"/>
                <w:szCs w:val="18"/>
              </w:rPr>
            </w:pPr>
          </w:p>
        </w:tc>
        <w:tc>
          <w:tcPr>
            <w:tcW w:w="694" w:type="pct"/>
            <w:vMerge/>
            <w:shd w:val="clear" w:color="auto" w:fill="auto"/>
            <w:vAlign w:val="center"/>
          </w:tcPr>
          <w:p w:rsidR="00C23E76" w:rsidRPr="00C14DB2" w:rsidRDefault="00C23E76" w:rsidP="005F3BC6">
            <w:pPr>
              <w:jc w:val="center"/>
              <w:rPr>
                <w:rFonts w:ascii="Times New Roman" w:hAnsi="Times New Roman"/>
                <w:sz w:val="18"/>
                <w:szCs w:val="18"/>
              </w:rPr>
            </w:pPr>
          </w:p>
        </w:tc>
      </w:tr>
      <w:tr w:rsidR="00C23E76" w:rsidRPr="00C14DB2" w:rsidTr="001E2217">
        <w:trPr>
          <w:trHeight w:val="321"/>
        </w:trPr>
        <w:tc>
          <w:tcPr>
            <w:tcW w:w="278" w:type="pct"/>
            <w:shd w:val="clear" w:color="auto" w:fill="auto"/>
            <w:vAlign w:val="center"/>
          </w:tcPr>
          <w:p w:rsidR="00C23E76" w:rsidRPr="00C14DB2" w:rsidRDefault="00C23E76" w:rsidP="005F3BC6">
            <w:pPr>
              <w:spacing w:after="0" w:line="240" w:lineRule="auto"/>
              <w:jc w:val="center"/>
              <w:rPr>
                <w:rFonts w:ascii="Times New Roman" w:hAnsi="Times New Roman"/>
                <w:sz w:val="18"/>
                <w:szCs w:val="18"/>
              </w:rPr>
            </w:pPr>
          </w:p>
        </w:tc>
        <w:tc>
          <w:tcPr>
            <w:tcW w:w="1458" w:type="pct"/>
            <w:shd w:val="clear" w:color="auto" w:fill="auto"/>
            <w:vAlign w:val="center"/>
          </w:tcPr>
          <w:p w:rsidR="00C23E76" w:rsidRPr="00C14DB2" w:rsidRDefault="00C23E76" w:rsidP="005F3BC6">
            <w:pPr>
              <w:spacing w:after="0" w:line="240" w:lineRule="auto"/>
              <w:rPr>
                <w:rFonts w:ascii="Times New Roman" w:hAnsi="Times New Roman"/>
                <w:sz w:val="18"/>
                <w:szCs w:val="18"/>
              </w:rPr>
            </w:pPr>
            <w:r w:rsidRPr="00C14DB2">
              <w:rPr>
                <w:rFonts w:ascii="Times New Roman" w:hAnsi="Times New Roman"/>
                <w:sz w:val="18"/>
                <w:szCs w:val="18"/>
              </w:rPr>
              <w:t>Рост</w:t>
            </w:r>
          </w:p>
        </w:tc>
        <w:tc>
          <w:tcPr>
            <w:tcW w:w="486" w:type="pct"/>
            <w:shd w:val="clear" w:color="auto" w:fill="auto"/>
            <w:vAlign w:val="center"/>
          </w:tcPr>
          <w:p w:rsidR="00C23E76" w:rsidRPr="00C14DB2" w:rsidRDefault="00C23E76" w:rsidP="005F3BC6">
            <w:pPr>
              <w:tabs>
                <w:tab w:val="left" w:pos="1402"/>
              </w:tabs>
              <w:spacing w:after="0" w:line="240" w:lineRule="auto"/>
              <w:jc w:val="center"/>
              <w:rPr>
                <w:rFonts w:ascii="Times New Roman" w:hAnsi="Times New Roman"/>
                <w:sz w:val="18"/>
                <w:szCs w:val="18"/>
              </w:rPr>
            </w:pPr>
            <w:r w:rsidRPr="00C14DB2">
              <w:rPr>
                <w:rFonts w:ascii="Times New Roman" w:hAnsi="Times New Roman"/>
                <w:sz w:val="18"/>
                <w:szCs w:val="18"/>
              </w:rPr>
              <w:t>%</w:t>
            </w:r>
          </w:p>
        </w:tc>
        <w:tc>
          <w:tcPr>
            <w:tcW w:w="695" w:type="pct"/>
            <w:shd w:val="clear" w:color="auto" w:fill="auto"/>
            <w:vAlign w:val="center"/>
          </w:tcPr>
          <w:p w:rsidR="00C23E76" w:rsidRPr="00C14DB2" w:rsidRDefault="00C23E76" w:rsidP="005F3BC6">
            <w:pPr>
              <w:spacing w:after="0" w:line="240" w:lineRule="auto"/>
              <w:jc w:val="center"/>
              <w:rPr>
                <w:rFonts w:ascii="Times New Roman" w:hAnsi="Times New Roman"/>
                <w:sz w:val="18"/>
                <w:szCs w:val="18"/>
              </w:rPr>
            </w:pPr>
            <w:r w:rsidRPr="00C14DB2">
              <w:rPr>
                <w:rFonts w:ascii="Times New Roman" w:hAnsi="Times New Roman"/>
                <w:sz w:val="18"/>
                <w:szCs w:val="18"/>
              </w:rPr>
              <w:t>71,8%</w:t>
            </w:r>
          </w:p>
        </w:tc>
        <w:tc>
          <w:tcPr>
            <w:tcW w:w="695" w:type="pct"/>
            <w:shd w:val="clear" w:color="auto" w:fill="auto"/>
            <w:vAlign w:val="center"/>
          </w:tcPr>
          <w:p w:rsidR="00C23E76" w:rsidRPr="00C14DB2" w:rsidRDefault="00C23E76" w:rsidP="005F3BC6">
            <w:pPr>
              <w:spacing w:after="0" w:line="240" w:lineRule="auto"/>
              <w:jc w:val="center"/>
              <w:rPr>
                <w:rFonts w:ascii="Times New Roman" w:hAnsi="Times New Roman"/>
                <w:sz w:val="18"/>
                <w:szCs w:val="18"/>
              </w:rPr>
            </w:pPr>
            <w:r w:rsidRPr="00C14DB2">
              <w:rPr>
                <w:rFonts w:ascii="Times New Roman" w:hAnsi="Times New Roman"/>
                <w:sz w:val="18"/>
                <w:szCs w:val="18"/>
              </w:rPr>
              <w:t>7,0%</w:t>
            </w:r>
          </w:p>
        </w:tc>
        <w:tc>
          <w:tcPr>
            <w:tcW w:w="694" w:type="pct"/>
            <w:shd w:val="clear" w:color="auto" w:fill="auto"/>
            <w:vAlign w:val="center"/>
          </w:tcPr>
          <w:p w:rsidR="00C23E76" w:rsidRPr="00C14DB2" w:rsidRDefault="00C23E76" w:rsidP="005F3BC6">
            <w:pPr>
              <w:spacing w:after="0" w:line="240" w:lineRule="auto"/>
              <w:jc w:val="center"/>
              <w:rPr>
                <w:rFonts w:ascii="Times New Roman" w:hAnsi="Times New Roman"/>
                <w:sz w:val="18"/>
                <w:szCs w:val="18"/>
              </w:rPr>
            </w:pPr>
            <w:r w:rsidRPr="00C14DB2">
              <w:rPr>
                <w:rFonts w:ascii="Times New Roman" w:hAnsi="Times New Roman"/>
                <w:sz w:val="18"/>
                <w:szCs w:val="18"/>
              </w:rPr>
              <w:t>7,0%</w:t>
            </w:r>
          </w:p>
        </w:tc>
        <w:tc>
          <w:tcPr>
            <w:tcW w:w="694" w:type="pct"/>
            <w:shd w:val="clear" w:color="auto" w:fill="auto"/>
            <w:vAlign w:val="center"/>
          </w:tcPr>
          <w:p w:rsidR="00C23E76" w:rsidRPr="00C14DB2" w:rsidRDefault="00C23E76" w:rsidP="005F3BC6">
            <w:pPr>
              <w:spacing w:after="0" w:line="240" w:lineRule="auto"/>
              <w:jc w:val="center"/>
              <w:rPr>
                <w:rFonts w:ascii="Times New Roman" w:hAnsi="Times New Roman"/>
                <w:sz w:val="18"/>
                <w:szCs w:val="18"/>
              </w:rPr>
            </w:pPr>
            <w:r w:rsidRPr="00C14DB2">
              <w:rPr>
                <w:rFonts w:ascii="Times New Roman" w:hAnsi="Times New Roman"/>
                <w:sz w:val="18"/>
                <w:szCs w:val="18"/>
              </w:rPr>
              <w:t>7,0%</w:t>
            </w:r>
          </w:p>
        </w:tc>
      </w:tr>
      <w:tr w:rsidR="00C23E76" w:rsidRPr="00C14DB2" w:rsidTr="001E2217">
        <w:trPr>
          <w:trHeight w:val="321"/>
        </w:trPr>
        <w:tc>
          <w:tcPr>
            <w:tcW w:w="278" w:type="pct"/>
            <w:vMerge w:val="restart"/>
            <w:shd w:val="clear" w:color="auto" w:fill="auto"/>
            <w:vAlign w:val="center"/>
            <w:hideMark/>
          </w:tcPr>
          <w:p w:rsidR="00C23E76" w:rsidRPr="00C14DB2" w:rsidRDefault="00C23E76" w:rsidP="005F3BC6">
            <w:pPr>
              <w:spacing w:after="0" w:line="240" w:lineRule="auto"/>
              <w:jc w:val="center"/>
              <w:rPr>
                <w:rFonts w:ascii="Times New Roman" w:hAnsi="Times New Roman"/>
                <w:sz w:val="18"/>
                <w:szCs w:val="18"/>
              </w:rPr>
            </w:pPr>
            <w:r w:rsidRPr="00C14DB2">
              <w:rPr>
                <w:rFonts w:ascii="Times New Roman" w:hAnsi="Times New Roman"/>
                <w:sz w:val="18"/>
                <w:szCs w:val="18"/>
              </w:rPr>
              <w:t>2</w:t>
            </w:r>
          </w:p>
        </w:tc>
        <w:tc>
          <w:tcPr>
            <w:tcW w:w="1458" w:type="pct"/>
            <w:shd w:val="clear" w:color="auto" w:fill="auto"/>
            <w:vAlign w:val="center"/>
            <w:hideMark/>
          </w:tcPr>
          <w:p w:rsidR="00C23E76" w:rsidRPr="00C14DB2" w:rsidRDefault="00C23E76" w:rsidP="005F3BC6">
            <w:pPr>
              <w:spacing w:after="0" w:line="240" w:lineRule="auto"/>
              <w:rPr>
                <w:rFonts w:ascii="Times New Roman" w:hAnsi="Times New Roman"/>
                <w:bCs/>
                <w:sz w:val="18"/>
                <w:szCs w:val="18"/>
              </w:rPr>
            </w:pPr>
            <w:r w:rsidRPr="00C14DB2">
              <w:rPr>
                <w:rFonts w:ascii="Times New Roman" w:hAnsi="Times New Roman"/>
                <w:bCs/>
                <w:sz w:val="18"/>
                <w:szCs w:val="18"/>
              </w:rPr>
              <w:t>Бюджетные потребители</w:t>
            </w:r>
            <w:r w:rsidRPr="00C14DB2">
              <w:rPr>
                <w:rFonts w:ascii="Times New Roman" w:hAnsi="Times New Roman"/>
                <w:sz w:val="18"/>
                <w:szCs w:val="18"/>
              </w:rPr>
              <w:t>*</w:t>
            </w:r>
          </w:p>
        </w:tc>
        <w:tc>
          <w:tcPr>
            <w:tcW w:w="486" w:type="pct"/>
            <w:shd w:val="clear" w:color="auto" w:fill="auto"/>
            <w:vAlign w:val="center"/>
            <w:hideMark/>
          </w:tcPr>
          <w:p w:rsidR="00C23E76" w:rsidRPr="00C14DB2" w:rsidRDefault="00C23E76" w:rsidP="005F3BC6">
            <w:pPr>
              <w:tabs>
                <w:tab w:val="left" w:pos="1402"/>
              </w:tabs>
              <w:spacing w:after="0" w:line="240" w:lineRule="auto"/>
              <w:jc w:val="center"/>
              <w:rPr>
                <w:rFonts w:ascii="Times New Roman" w:hAnsi="Times New Roman"/>
                <w:sz w:val="18"/>
                <w:szCs w:val="18"/>
              </w:rPr>
            </w:pPr>
            <w:r w:rsidRPr="00C14DB2">
              <w:rPr>
                <w:rFonts w:ascii="Times New Roman" w:hAnsi="Times New Roman"/>
                <w:sz w:val="18"/>
                <w:szCs w:val="18"/>
              </w:rPr>
              <w:t>тыйын/кВт.ч</w:t>
            </w:r>
          </w:p>
        </w:tc>
        <w:tc>
          <w:tcPr>
            <w:tcW w:w="695" w:type="pct"/>
            <w:shd w:val="clear" w:color="auto" w:fill="auto"/>
            <w:vAlign w:val="center"/>
            <w:hideMark/>
          </w:tcPr>
          <w:p w:rsidR="00C23E76" w:rsidRPr="00C14DB2" w:rsidRDefault="004E5070" w:rsidP="005F3BC6">
            <w:pPr>
              <w:spacing w:after="0" w:line="240" w:lineRule="auto"/>
              <w:jc w:val="center"/>
              <w:rPr>
                <w:rFonts w:ascii="Times New Roman" w:hAnsi="Times New Roman"/>
                <w:sz w:val="18"/>
                <w:szCs w:val="18"/>
              </w:rPr>
            </w:pPr>
            <w:r w:rsidRPr="00C14DB2">
              <w:rPr>
                <w:rFonts w:ascii="Times New Roman" w:hAnsi="Times New Roman"/>
                <w:sz w:val="18"/>
                <w:szCs w:val="18"/>
              </w:rPr>
              <w:t>средневзвешенн</w:t>
            </w:r>
            <w:r>
              <w:rPr>
                <w:rFonts w:ascii="Times New Roman" w:hAnsi="Times New Roman"/>
                <w:sz w:val="18"/>
                <w:szCs w:val="18"/>
              </w:rPr>
              <w:t>ый</w:t>
            </w:r>
            <w:r w:rsidR="00770D74">
              <w:rPr>
                <w:rFonts w:ascii="Times New Roman" w:hAnsi="Times New Roman"/>
                <w:sz w:val="18"/>
                <w:szCs w:val="18"/>
              </w:rPr>
              <w:t xml:space="preserve"> </w:t>
            </w:r>
            <w:r>
              <w:rPr>
                <w:rFonts w:ascii="Times New Roman" w:hAnsi="Times New Roman"/>
                <w:sz w:val="18"/>
                <w:szCs w:val="18"/>
              </w:rPr>
              <w:t>тариф</w:t>
            </w:r>
            <w:r w:rsidR="00C23E76" w:rsidRPr="00C14DB2">
              <w:rPr>
                <w:rFonts w:ascii="Times New Roman" w:hAnsi="Times New Roman"/>
                <w:sz w:val="18"/>
                <w:szCs w:val="18"/>
              </w:rPr>
              <w:t xml:space="preserve"> (138,0+ цена импорта)</w:t>
            </w:r>
          </w:p>
        </w:tc>
        <w:tc>
          <w:tcPr>
            <w:tcW w:w="695" w:type="pct"/>
            <w:shd w:val="clear" w:color="auto" w:fill="auto"/>
            <w:vAlign w:val="center"/>
            <w:hideMark/>
          </w:tcPr>
          <w:p w:rsidR="00C23E76" w:rsidRPr="00C14DB2" w:rsidRDefault="004E5070" w:rsidP="005F3BC6">
            <w:pPr>
              <w:spacing w:after="0" w:line="240" w:lineRule="auto"/>
              <w:jc w:val="center"/>
              <w:rPr>
                <w:rFonts w:ascii="Times New Roman" w:hAnsi="Times New Roman"/>
                <w:sz w:val="18"/>
                <w:szCs w:val="18"/>
              </w:rPr>
            </w:pPr>
            <w:r w:rsidRPr="00C14DB2">
              <w:rPr>
                <w:rFonts w:ascii="Times New Roman" w:hAnsi="Times New Roman"/>
                <w:sz w:val="18"/>
                <w:szCs w:val="18"/>
              </w:rPr>
              <w:t>средневзвешенн</w:t>
            </w:r>
            <w:r>
              <w:rPr>
                <w:rFonts w:ascii="Times New Roman" w:hAnsi="Times New Roman"/>
                <w:sz w:val="18"/>
                <w:szCs w:val="18"/>
              </w:rPr>
              <w:t>ый</w:t>
            </w:r>
            <w:r w:rsidR="00770D74">
              <w:rPr>
                <w:rFonts w:ascii="Times New Roman" w:hAnsi="Times New Roman"/>
                <w:sz w:val="18"/>
                <w:szCs w:val="18"/>
              </w:rPr>
              <w:t xml:space="preserve"> </w:t>
            </w:r>
            <w:r>
              <w:rPr>
                <w:rFonts w:ascii="Times New Roman" w:hAnsi="Times New Roman"/>
                <w:sz w:val="18"/>
                <w:szCs w:val="18"/>
              </w:rPr>
              <w:t xml:space="preserve">тариф </w:t>
            </w:r>
            <w:r w:rsidR="00C23E76" w:rsidRPr="00C14DB2">
              <w:rPr>
                <w:rFonts w:ascii="Times New Roman" w:hAnsi="Times New Roman"/>
                <w:sz w:val="18"/>
                <w:szCs w:val="18"/>
              </w:rPr>
              <w:t xml:space="preserve"> (147,7+ цена импорта)</w:t>
            </w:r>
          </w:p>
        </w:tc>
        <w:tc>
          <w:tcPr>
            <w:tcW w:w="694" w:type="pct"/>
            <w:shd w:val="clear" w:color="auto" w:fill="auto"/>
            <w:vAlign w:val="center"/>
            <w:hideMark/>
          </w:tcPr>
          <w:p w:rsidR="00C23E76" w:rsidRPr="00C14DB2" w:rsidRDefault="004E5070" w:rsidP="005F3BC6">
            <w:pPr>
              <w:spacing w:after="0" w:line="240" w:lineRule="auto"/>
              <w:jc w:val="center"/>
              <w:rPr>
                <w:rFonts w:ascii="Times New Roman" w:hAnsi="Times New Roman"/>
                <w:sz w:val="18"/>
                <w:szCs w:val="18"/>
              </w:rPr>
            </w:pPr>
            <w:r w:rsidRPr="00C14DB2">
              <w:rPr>
                <w:rFonts w:ascii="Times New Roman" w:hAnsi="Times New Roman"/>
                <w:sz w:val="18"/>
                <w:szCs w:val="18"/>
              </w:rPr>
              <w:t>средневзвешенн</w:t>
            </w:r>
            <w:r>
              <w:rPr>
                <w:rFonts w:ascii="Times New Roman" w:hAnsi="Times New Roman"/>
                <w:sz w:val="18"/>
                <w:szCs w:val="18"/>
              </w:rPr>
              <w:t>ый</w:t>
            </w:r>
            <w:r w:rsidR="00770D74">
              <w:rPr>
                <w:rFonts w:ascii="Times New Roman" w:hAnsi="Times New Roman"/>
                <w:sz w:val="18"/>
                <w:szCs w:val="18"/>
              </w:rPr>
              <w:t xml:space="preserve"> </w:t>
            </w:r>
            <w:r>
              <w:rPr>
                <w:rFonts w:ascii="Times New Roman" w:hAnsi="Times New Roman"/>
                <w:sz w:val="18"/>
                <w:szCs w:val="18"/>
              </w:rPr>
              <w:t>тариф</w:t>
            </w:r>
            <w:r w:rsidR="00C23E76" w:rsidRPr="00C14DB2">
              <w:rPr>
                <w:rFonts w:ascii="Times New Roman" w:hAnsi="Times New Roman"/>
                <w:sz w:val="18"/>
                <w:szCs w:val="18"/>
              </w:rPr>
              <w:t xml:space="preserve"> (158,0+ цена импорта)</w:t>
            </w:r>
          </w:p>
        </w:tc>
        <w:tc>
          <w:tcPr>
            <w:tcW w:w="694" w:type="pct"/>
            <w:shd w:val="clear" w:color="auto" w:fill="auto"/>
            <w:vAlign w:val="center"/>
            <w:hideMark/>
          </w:tcPr>
          <w:p w:rsidR="00C23E76" w:rsidRPr="00C14DB2" w:rsidRDefault="004E5070" w:rsidP="005F3BC6">
            <w:pPr>
              <w:spacing w:after="0" w:line="240" w:lineRule="auto"/>
              <w:jc w:val="center"/>
              <w:rPr>
                <w:rFonts w:ascii="Times New Roman" w:hAnsi="Times New Roman"/>
                <w:sz w:val="18"/>
                <w:szCs w:val="18"/>
              </w:rPr>
            </w:pPr>
            <w:r w:rsidRPr="00C14DB2">
              <w:rPr>
                <w:rFonts w:ascii="Times New Roman" w:hAnsi="Times New Roman"/>
                <w:sz w:val="18"/>
                <w:szCs w:val="18"/>
              </w:rPr>
              <w:t>средневзвешенн</w:t>
            </w:r>
            <w:r>
              <w:rPr>
                <w:rFonts w:ascii="Times New Roman" w:hAnsi="Times New Roman"/>
                <w:sz w:val="18"/>
                <w:szCs w:val="18"/>
              </w:rPr>
              <w:t>ый</w:t>
            </w:r>
            <w:r w:rsidR="00770D74">
              <w:rPr>
                <w:rFonts w:ascii="Times New Roman" w:hAnsi="Times New Roman"/>
                <w:sz w:val="18"/>
                <w:szCs w:val="18"/>
              </w:rPr>
              <w:t xml:space="preserve"> </w:t>
            </w:r>
            <w:r>
              <w:rPr>
                <w:rFonts w:ascii="Times New Roman" w:hAnsi="Times New Roman"/>
                <w:sz w:val="18"/>
                <w:szCs w:val="18"/>
              </w:rPr>
              <w:t>тариф</w:t>
            </w:r>
            <w:r w:rsidR="00C23E76" w:rsidRPr="00C14DB2">
              <w:rPr>
                <w:rFonts w:ascii="Times New Roman" w:hAnsi="Times New Roman"/>
                <w:sz w:val="18"/>
                <w:szCs w:val="18"/>
              </w:rPr>
              <w:t xml:space="preserve"> (169,1+ цена импорта)</w:t>
            </w:r>
          </w:p>
        </w:tc>
      </w:tr>
      <w:tr w:rsidR="00C23E76" w:rsidRPr="00C14DB2" w:rsidTr="001E2217">
        <w:trPr>
          <w:trHeight w:val="321"/>
        </w:trPr>
        <w:tc>
          <w:tcPr>
            <w:tcW w:w="278" w:type="pct"/>
            <w:vMerge/>
            <w:shd w:val="clear" w:color="auto" w:fill="auto"/>
            <w:vAlign w:val="center"/>
            <w:hideMark/>
          </w:tcPr>
          <w:p w:rsidR="00C23E76" w:rsidRPr="00C14DB2" w:rsidRDefault="00C23E76" w:rsidP="005F3BC6">
            <w:pPr>
              <w:spacing w:after="0" w:line="240" w:lineRule="auto"/>
              <w:jc w:val="center"/>
              <w:rPr>
                <w:rFonts w:ascii="Times New Roman" w:hAnsi="Times New Roman"/>
                <w:sz w:val="18"/>
                <w:szCs w:val="18"/>
              </w:rPr>
            </w:pPr>
          </w:p>
        </w:tc>
        <w:tc>
          <w:tcPr>
            <w:tcW w:w="1458" w:type="pct"/>
            <w:shd w:val="clear" w:color="auto" w:fill="auto"/>
            <w:vAlign w:val="center"/>
            <w:hideMark/>
          </w:tcPr>
          <w:p w:rsidR="00C23E76" w:rsidRPr="00C14DB2" w:rsidRDefault="00C23E76" w:rsidP="005F3BC6">
            <w:pPr>
              <w:spacing w:after="0" w:line="240" w:lineRule="auto"/>
              <w:rPr>
                <w:rFonts w:ascii="Times New Roman" w:hAnsi="Times New Roman"/>
                <w:sz w:val="18"/>
                <w:szCs w:val="18"/>
              </w:rPr>
            </w:pPr>
            <w:r w:rsidRPr="00C14DB2">
              <w:rPr>
                <w:rFonts w:ascii="Times New Roman" w:hAnsi="Times New Roman"/>
                <w:sz w:val="18"/>
                <w:szCs w:val="18"/>
              </w:rPr>
              <w:t>Рост</w:t>
            </w:r>
          </w:p>
        </w:tc>
        <w:tc>
          <w:tcPr>
            <w:tcW w:w="486" w:type="pct"/>
            <w:shd w:val="clear" w:color="auto" w:fill="auto"/>
            <w:vAlign w:val="center"/>
            <w:hideMark/>
          </w:tcPr>
          <w:p w:rsidR="00C23E76" w:rsidRPr="00C14DB2" w:rsidRDefault="00C23E76" w:rsidP="005F3BC6">
            <w:pPr>
              <w:tabs>
                <w:tab w:val="left" w:pos="1402"/>
              </w:tabs>
              <w:spacing w:after="0" w:line="240" w:lineRule="auto"/>
              <w:jc w:val="center"/>
              <w:rPr>
                <w:rFonts w:ascii="Times New Roman" w:hAnsi="Times New Roman"/>
                <w:sz w:val="18"/>
                <w:szCs w:val="18"/>
              </w:rPr>
            </w:pPr>
            <w:r w:rsidRPr="00C14DB2">
              <w:rPr>
                <w:rFonts w:ascii="Times New Roman" w:hAnsi="Times New Roman"/>
                <w:sz w:val="18"/>
                <w:szCs w:val="18"/>
              </w:rPr>
              <w:t>%</w:t>
            </w:r>
          </w:p>
        </w:tc>
        <w:tc>
          <w:tcPr>
            <w:tcW w:w="695" w:type="pct"/>
            <w:shd w:val="clear" w:color="auto" w:fill="auto"/>
            <w:vAlign w:val="center"/>
            <w:hideMark/>
          </w:tcPr>
          <w:p w:rsidR="00C23E76" w:rsidRPr="00C14DB2" w:rsidRDefault="00C23E76" w:rsidP="005F3BC6">
            <w:pPr>
              <w:spacing w:after="0" w:line="240" w:lineRule="auto"/>
              <w:jc w:val="center"/>
              <w:rPr>
                <w:rFonts w:ascii="Times New Roman" w:hAnsi="Times New Roman"/>
                <w:sz w:val="18"/>
                <w:szCs w:val="18"/>
              </w:rPr>
            </w:pPr>
            <w:r w:rsidRPr="00C14DB2">
              <w:rPr>
                <w:rFonts w:ascii="Times New Roman" w:hAnsi="Times New Roman"/>
                <w:sz w:val="18"/>
                <w:szCs w:val="18"/>
              </w:rPr>
              <w:t>4,0%</w:t>
            </w:r>
          </w:p>
        </w:tc>
        <w:tc>
          <w:tcPr>
            <w:tcW w:w="695" w:type="pct"/>
            <w:shd w:val="clear" w:color="auto" w:fill="auto"/>
            <w:vAlign w:val="center"/>
            <w:hideMark/>
          </w:tcPr>
          <w:p w:rsidR="00C23E76" w:rsidRPr="00C14DB2" w:rsidRDefault="00C23E76" w:rsidP="005F3BC6">
            <w:pPr>
              <w:spacing w:after="0" w:line="240" w:lineRule="auto"/>
              <w:jc w:val="center"/>
              <w:rPr>
                <w:rFonts w:ascii="Times New Roman" w:hAnsi="Times New Roman"/>
                <w:sz w:val="18"/>
                <w:szCs w:val="18"/>
              </w:rPr>
            </w:pPr>
            <w:r w:rsidRPr="00C14DB2">
              <w:rPr>
                <w:rFonts w:ascii="Times New Roman" w:hAnsi="Times New Roman"/>
                <w:sz w:val="18"/>
                <w:szCs w:val="18"/>
              </w:rPr>
              <w:t>7,0%</w:t>
            </w:r>
          </w:p>
        </w:tc>
        <w:tc>
          <w:tcPr>
            <w:tcW w:w="694" w:type="pct"/>
            <w:shd w:val="clear" w:color="auto" w:fill="auto"/>
            <w:vAlign w:val="center"/>
            <w:hideMark/>
          </w:tcPr>
          <w:p w:rsidR="00C23E76" w:rsidRPr="00C14DB2" w:rsidRDefault="00C23E76" w:rsidP="005F3BC6">
            <w:pPr>
              <w:spacing w:after="0" w:line="240" w:lineRule="auto"/>
              <w:jc w:val="center"/>
              <w:rPr>
                <w:rFonts w:ascii="Times New Roman" w:hAnsi="Times New Roman"/>
                <w:sz w:val="18"/>
                <w:szCs w:val="18"/>
              </w:rPr>
            </w:pPr>
            <w:r w:rsidRPr="00C14DB2">
              <w:rPr>
                <w:rFonts w:ascii="Times New Roman" w:hAnsi="Times New Roman"/>
                <w:sz w:val="18"/>
                <w:szCs w:val="18"/>
              </w:rPr>
              <w:t>7,0%</w:t>
            </w:r>
          </w:p>
        </w:tc>
        <w:tc>
          <w:tcPr>
            <w:tcW w:w="694" w:type="pct"/>
            <w:shd w:val="clear" w:color="auto" w:fill="auto"/>
            <w:vAlign w:val="center"/>
            <w:hideMark/>
          </w:tcPr>
          <w:p w:rsidR="00C23E76" w:rsidRPr="00C14DB2" w:rsidRDefault="00C23E76" w:rsidP="005F3BC6">
            <w:pPr>
              <w:spacing w:after="0" w:line="240" w:lineRule="auto"/>
              <w:jc w:val="center"/>
              <w:rPr>
                <w:rFonts w:ascii="Times New Roman" w:hAnsi="Times New Roman"/>
                <w:sz w:val="18"/>
                <w:szCs w:val="18"/>
              </w:rPr>
            </w:pPr>
            <w:r w:rsidRPr="00C14DB2">
              <w:rPr>
                <w:rFonts w:ascii="Times New Roman" w:hAnsi="Times New Roman"/>
                <w:sz w:val="18"/>
                <w:szCs w:val="18"/>
              </w:rPr>
              <w:t>7,0%</w:t>
            </w:r>
          </w:p>
        </w:tc>
      </w:tr>
      <w:tr w:rsidR="00C23E76" w:rsidRPr="00C14DB2" w:rsidTr="001E2217">
        <w:trPr>
          <w:trHeight w:val="321"/>
        </w:trPr>
        <w:tc>
          <w:tcPr>
            <w:tcW w:w="278" w:type="pct"/>
            <w:vMerge w:val="restart"/>
            <w:shd w:val="clear" w:color="auto" w:fill="auto"/>
            <w:vAlign w:val="center"/>
            <w:hideMark/>
          </w:tcPr>
          <w:p w:rsidR="00C23E76" w:rsidRPr="00C14DB2" w:rsidRDefault="00C23E76" w:rsidP="005F3BC6">
            <w:pPr>
              <w:spacing w:after="0" w:line="240" w:lineRule="auto"/>
              <w:jc w:val="center"/>
              <w:rPr>
                <w:rFonts w:ascii="Times New Roman" w:hAnsi="Times New Roman"/>
                <w:sz w:val="18"/>
                <w:szCs w:val="18"/>
              </w:rPr>
            </w:pPr>
            <w:r w:rsidRPr="00C14DB2">
              <w:rPr>
                <w:rFonts w:ascii="Times New Roman" w:hAnsi="Times New Roman"/>
                <w:sz w:val="18"/>
                <w:szCs w:val="18"/>
              </w:rPr>
              <w:t>3</w:t>
            </w:r>
          </w:p>
        </w:tc>
        <w:tc>
          <w:tcPr>
            <w:tcW w:w="1458" w:type="pct"/>
            <w:shd w:val="clear" w:color="auto" w:fill="auto"/>
            <w:vAlign w:val="center"/>
            <w:hideMark/>
          </w:tcPr>
          <w:p w:rsidR="00C23E76" w:rsidRPr="00C14DB2" w:rsidRDefault="00C23E76" w:rsidP="005F3BC6">
            <w:pPr>
              <w:spacing w:after="0" w:line="240" w:lineRule="auto"/>
              <w:rPr>
                <w:rFonts w:ascii="Times New Roman" w:hAnsi="Times New Roman"/>
                <w:bCs/>
                <w:sz w:val="18"/>
                <w:szCs w:val="18"/>
              </w:rPr>
            </w:pPr>
            <w:r w:rsidRPr="00C14DB2">
              <w:rPr>
                <w:rFonts w:ascii="Times New Roman" w:hAnsi="Times New Roman"/>
                <w:bCs/>
                <w:sz w:val="18"/>
                <w:szCs w:val="18"/>
              </w:rPr>
              <w:t>Сельское хозяйство</w:t>
            </w:r>
            <w:r w:rsidRPr="00C14DB2">
              <w:rPr>
                <w:rFonts w:ascii="Times New Roman" w:hAnsi="Times New Roman"/>
                <w:sz w:val="18"/>
                <w:szCs w:val="18"/>
              </w:rPr>
              <w:t>*</w:t>
            </w:r>
          </w:p>
        </w:tc>
        <w:tc>
          <w:tcPr>
            <w:tcW w:w="486" w:type="pct"/>
            <w:shd w:val="clear" w:color="auto" w:fill="auto"/>
            <w:vAlign w:val="center"/>
            <w:hideMark/>
          </w:tcPr>
          <w:p w:rsidR="00C23E76" w:rsidRPr="00C14DB2" w:rsidRDefault="00C23E76" w:rsidP="005F3BC6">
            <w:pPr>
              <w:tabs>
                <w:tab w:val="left" w:pos="1402"/>
              </w:tabs>
              <w:spacing w:after="0" w:line="240" w:lineRule="auto"/>
              <w:jc w:val="center"/>
              <w:rPr>
                <w:rFonts w:ascii="Times New Roman" w:hAnsi="Times New Roman"/>
                <w:sz w:val="18"/>
                <w:szCs w:val="18"/>
              </w:rPr>
            </w:pPr>
            <w:r w:rsidRPr="00C14DB2">
              <w:rPr>
                <w:rFonts w:ascii="Times New Roman" w:hAnsi="Times New Roman"/>
                <w:sz w:val="18"/>
                <w:szCs w:val="18"/>
              </w:rPr>
              <w:t>тыйын/кВт.ч</w:t>
            </w:r>
          </w:p>
        </w:tc>
        <w:tc>
          <w:tcPr>
            <w:tcW w:w="695" w:type="pct"/>
            <w:shd w:val="clear" w:color="auto" w:fill="auto"/>
            <w:vAlign w:val="center"/>
            <w:hideMark/>
          </w:tcPr>
          <w:p w:rsidR="00C23E76" w:rsidRPr="00C14DB2" w:rsidRDefault="004E5070" w:rsidP="005F3BC6">
            <w:pPr>
              <w:spacing w:after="0" w:line="240" w:lineRule="auto"/>
              <w:jc w:val="center"/>
              <w:rPr>
                <w:rFonts w:ascii="Times New Roman" w:hAnsi="Times New Roman"/>
                <w:sz w:val="18"/>
                <w:szCs w:val="18"/>
              </w:rPr>
            </w:pPr>
            <w:r w:rsidRPr="00C14DB2">
              <w:rPr>
                <w:rFonts w:ascii="Times New Roman" w:hAnsi="Times New Roman"/>
                <w:sz w:val="18"/>
                <w:szCs w:val="18"/>
              </w:rPr>
              <w:t>средневзвешенн</w:t>
            </w:r>
            <w:r>
              <w:rPr>
                <w:rFonts w:ascii="Times New Roman" w:hAnsi="Times New Roman"/>
                <w:sz w:val="18"/>
                <w:szCs w:val="18"/>
              </w:rPr>
              <w:t>ый</w:t>
            </w:r>
            <w:r w:rsidR="00770D74">
              <w:rPr>
                <w:rFonts w:ascii="Times New Roman" w:hAnsi="Times New Roman"/>
                <w:sz w:val="18"/>
                <w:szCs w:val="18"/>
              </w:rPr>
              <w:t xml:space="preserve"> </w:t>
            </w:r>
            <w:r>
              <w:rPr>
                <w:rFonts w:ascii="Times New Roman" w:hAnsi="Times New Roman"/>
                <w:sz w:val="18"/>
                <w:szCs w:val="18"/>
              </w:rPr>
              <w:t>тариф</w:t>
            </w:r>
            <w:r w:rsidR="00C23E76" w:rsidRPr="00C14DB2">
              <w:rPr>
                <w:rFonts w:ascii="Times New Roman" w:hAnsi="Times New Roman"/>
                <w:sz w:val="18"/>
                <w:szCs w:val="18"/>
              </w:rPr>
              <w:t xml:space="preserve"> (138,0+ цена импорта)</w:t>
            </w:r>
          </w:p>
        </w:tc>
        <w:tc>
          <w:tcPr>
            <w:tcW w:w="695" w:type="pct"/>
            <w:shd w:val="clear" w:color="auto" w:fill="auto"/>
            <w:vAlign w:val="center"/>
            <w:hideMark/>
          </w:tcPr>
          <w:p w:rsidR="00C23E76" w:rsidRPr="00C14DB2" w:rsidRDefault="004E5070" w:rsidP="005F3BC6">
            <w:pPr>
              <w:spacing w:after="0" w:line="240" w:lineRule="auto"/>
              <w:jc w:val="center"/>
              <w:rPr>
                <w:rFonts w:ascii="Times New Roman" w:hAnsi="Times New Roman"/>
                <w:sz w:val="18"/>
                <w:szCs w:val="18"/>
              </w:rPr>
            </w:pPr>
            <w:r w:rsidRPr="00C14DB2">
              <w:rPr>
                <w:rFonts w:ascii="Times New Roman" w:hAnsi="Times New Roman"/>
                <w:sz w:val="18"/>
                <w:szCs w:val="18"/>
              </w:rPr>
              <w:t>средневзвешенн</w:t>
            </w:r>
            <w:r>
              <w:rPr>
                <w:rFonts w:ascii="Times New Roman" w:hAnsi="Times New Roman"/>
                <w:sz w:val="18"/>
                <w:szCs w:val="18"/>
              </w:rPr>
              <w:t>ый</w:t>
            </w:r>
            <w:r w:rsidR="00770D74">
              <w:rPr>
                <w:rFonts w:ascii="Times New Roman" w:hAnsi="Times New Roman"/>
                <w:sz w:val="18"/>
                <w:szCs w:val="18"/>
              </w:rPr>
              <w:t xml:space="preserve"> </w:t>
            </w:r>
            <w:r>
              <w:rPr>
                <w:rFonts w:ascii="Times New Roman" w:hAnsi="Times New Roman"/>
                <w:sz w:val="18"/>
                <w:szCs w:val="18"/>
              </w:rPr>
              <w:t xml:space="preserve">тариф </w:t>
            </w:r>
            <w:r w:rsidR="00C23E76" w:rsidRPr="00C14DB2">
              <w:rPr>
                <w:rFonts w:ascii="Times New Roman" w:hAnsi="Times New Roman"/>
                <w:sz w:val="18"/>
                <w:szCs w:val="18"/>
              </w:rPr>
              <w:t xml:space="preserve"> (147,7+ цена импорта)</w:t>
            </w:r>
          </w:p>
        </w:tc>
        <w:tc>
          <w:tcPr>
            <w:tcW w:w="694" w:type="pct"/>
            <w:shd w:val="clear" w:color="auto" w:fill="auto"/>
            <w:vAlign w:val="center"/>
            <w:hideMark/>
          </w:tcPr>
          <w:p w:rsidR="00C23E76" w:rsidRPr="00C14DB2" w:rsidRDefault="004E5070" w:rsidP="005F3BC6">
            <w:pPr>
              <w:spacing w:after="0" w:line="240" w:lineRule="auto"/>
              <w:jc w:val="center"/>
              <w:rPr>
                <w:rFonts w:ascii="Times New Roman" w:hAnsi="Times New Roman"/>
                <w:sz w:val="18"/>
                <w:szCs w:val="18"/>
              </w:rPr>
            </w:pPr>
            <w:r w:rsidRPr="00C14DB2">
              <w:rPr>
                <w:rFonts w:ascii="Times New Roman" w:hAnsi="Times New Roman"/>
                <w:sz w:val="18"/>
                <w:szCs w:val="18"/>
              </w:rPr>
              <w:t>средневзвешенн</w:t>
            </w:r>
            <w:r>
              <w:rPr>
                <w:rFonts w:ascii="Times New Roman" w:hAnsi="Times New Roman"/>
                <w:sz w:val="18"/>
                <w:szCs w:val="18"/>
              </w:rPr>
              <w:t>ый</w:t>
            </w:r>
            <w:r w:rsidR="00770D74">
              <w:rPr>
                <w:rFonts w:ascii="Times New Roman" w:hAnsi="Times New Roman"/>
                <w:sz w:val="18"/>
                <w:szCs w:val="18"/>
              </w:rPr>
              <w:t xml:space="preserve"> </w:t>
            </w:r>
            <w:r>
              <w:rPr>
                <w:rFonts w:ascii="Times New Roman" w:hAnsi="Times New Roman"/>
                <w:sz w:val="18"/>
                <w:szCs w:val="18"/>
              </w:rPr>
              <w:t>тариф</w:t>
            </w:r>
            <w:r w:rsidR="00C23E76" w:rsidRPr="00C14DB2">
              <w:rPr>
                <w:rFonts w:ascii="Times New Roman" w:hAnsi="Times New Roman"/>
                <w:sz w:val="18"/>
                <w:szCs w:val="18"/>
              </w:rPr>
              <w:t xml:space="preserve"> (158,0+ цена импорта)</w:t>
            </w:r>
          </w:p>
        </w:tc>
        <w:tc>
          <w:tcPr>
            <w:tcW w:w="694" w:type="pct"/>
            <w:shd w:val="clear" w:color="auto" w:fill="auto"/>
            <w:vAlign w:val="center"/>
            <w:hideMark/>
          </w:tcPr>
          <w:p w:rsidR="00C23E76" w:rsidRPr="00C14DB2" w:rsidRDefault="004E5070" w:rsidP="005F3BC6">
            <w:pPr>
              <w:spacing w:after="0" w:line="240" w:lineRule="auto"/>
              <w:jc w:val="center"/>
              <w:rPr>
                <w:rFonts w:ascii="Times New Roman" w:hAnsi="Times New Roman"/>
                <w:sz w:val="18"/>
                <w:szCs w:val="18"/>
              </w:rPr>
            </w:pPr>
            <w:r w:rsidRPr="00C14DB2">
              <w:rPr>
                <w:rFonts w:ascii="Times New Roman" w:hAnsi="Times New Roman"/>
                <w:sz w:val="18"/>
                <w:szCs w:val="18"/>
              </w:rPr>
              <w:t>средневзвешенн</w:t>
            </w:r>
            <w:r>
              <w:rPr>
                <w:rFonts w:ascii="Times New Roman" w:hAnsi="Times New Roman"/>
                <w:sz w:val="18"/>
                <w:szCs w:val="18"/>
              </w:rPr>
              <w:t>ый</w:t>
            </w:r>
            <w:r w:rsidR="00770D74">
              <w:rPr>
                <w:rFonts w:ascii="Times New Roman" w:hAnsi="Times New Roman"/>
                <w:sz w:val="18"/>
                <w:szCs w:val="18"/>
              </w:rPr>
              <w:t xml:space="preserve"> </w:t>
            </w:r>
            <w:r>
              <w:rPr>
                <w:rFonts w:ascii="Times New Roman" w:hAnsi="Times New Roman"/>
                <w:sz w:val="18"/>
                <w:szCs w:val="18"/>
              </w:rPr>
              <w:t>тариф</w:t>
            </w:r>
            <w:r w:rsidR="00C23E76" w:rsidRPr="00C14DB2">
              <w:rPr>
                <w:rFonts w:ascii="Times New Roman" w:hAnsi="Times New Roman"/>
                <w:sz w:val="18"/>
                <w:szCs w:val="18"/>
              </w:rPr>
              <w:t xml:space="preserve"> (169,1+ цена импорта)</w:t>
            </w:r>
          </w:p>
        </w:tc>
      </w:tr>
      <w:tr w:rsidR="00C23E76" w:rsidRPr="00C14DB2" w:rsidTr="001E2217">
        <w:trPr>
          <w:trHeight w:val="321"/>
        </w:trPr>
        <w:tc>
          <w:tcPr>
            <w:tcW w:w="278" w:type="pct"/>
            <w:vMerge/>
            <w:shd w:val="clear" w:color="auto" w:fill="auto"/>
            <w:vAlign w:val="center"/>
            <w:hideMark/>
          </w:tcPr>
          <w:p w:rsidR="00C23E76" w:rsidRPr="00C14DB2" w:rsidRDefault="00C23E76" w:rsidP="005F3BC6">
            <w:pPr>
              <w:spacing w:after="0" w:line="240" w:lineRule="auto"/>
              <w:jc w:val="center"/>
              <w:rPr>
                <w:rFonts w:ascii="Times New Roman" w:hAnsi="Times New Roman"/>
                <w:sz w:val="18"/>
                <w:szCs w:val="18"/>
              </w:rPr>
            </w:pPr>
          </w:p>
        </w:tc>
        <w:tc>
          <w:tcPr>
            <w:tcW w:w="1458" w:type="pct"/>
            <w:shd w:val="clear" w:color="auto" w:fill="auto"/>
            <w:vAlign w:val="center"/>
            <w:hideMark/>
          </w:tcPr>
          <w:p w:rsidR="00C23E76" w:rsidRPr="00C14DB2" w:rsidRDefault="00C23E76" w:rsidP="005F3BC6">
            <w:pPr>
              <w:spacing w:after="0" w:line="240" w:lineRule="auto"/>
              <w:rPr>
                <w:rFonts w:ascii="Times New Roman" w:hAnsi="Times New Roman"/>
                <w:sz w:val="18"/>
                <w:szCs w:val="18"/>
              </w:rPr>
            </w:pPr>
            <w:r w:rsidRPr="00C14DB2">
              <w:rPr>
                <w:rFonts w:ascii="Times New Roman" w:hAnsi="Times New Roman"/>
                <w:sz w:val="18"/>
                <w:szCs w:val="18"/>
              </w:rPr>
              <w:t>Рост</w:t>
            </w:r>
          </w:p>
        </w:tc>
        <w:tc>
          <w:tcPr>
            <w:tcW w:w="486" w:type="pct"/>
            <w:shd w:val="clear" w:color="auto" w:fill="auto"/>
            <w:vAlign w:val="center"/>
            <w:hideMark/>
          </w:tcPr>
          <w:p w:rsidR="00C23E76" w:rsidRPr="00C14DB2" w:rsidRDefault="00C23E76" w:rsidP="005F3BC6">
            <w:pPr>
              <w:tabs>
                <w:tab w:val="left" w:pos="1402"/>
              </w:tabs>
              <w:spacing w:after="0" w:line="240" w:lineRule="auto"/>
              <w:jc w:val="center"/>
              <w:rPr>
                <w:rFonts w:ascii="Times New Roman" w:hAnsi="Times New Roman"/>
                <w:sz w:val="18"/>
                <w:szCs w:val="18"/>
              </w:rPr>
            </w:pPr>
            <w:r w:rsidRPr="00C14DB2">
              <w:rPr>
                <w:rFonts w:ascii="Times New Roman" w:hAnsi="Times New Roman"/>
                <w:sz w:val="18"/>
                <w:szCs w:val="18"/>
              </w:rPr>
              <w:t>%</w:t>
            </w:r>
          </w:p>
        </w:tc>
        <w:tc>
          <w:tcPr>
            <w:tcW w:w="695" w:type="pct"/>
            <w:shd w:val="clear" w:color="auto" w:fill="auto"/>
            <w:vAlign w:val="center"/>
            <w:hideMark/>
          </w:tcPr>
          <w:p w:rsidR="00C23E76" w:rsidRPr="00C14DB2" w:rsidRDefault="00C23E76" w:rsidP="005F3BC6">
            <w:pPr>
              <w:spacing w:after="0" w:line="240" w:lineRule="auto"/>
              <w:jc w:val="center"/>
              <w:rPr>
                <w:rFonts w:ascii="Times New Roman" w:hAnsi="Times New Roman"/>
                <w:sz w:val="18"/>
                <w:szCs w:val="18"/>
              </w:rPr>
            </w:pPr>
            <w:r w:rsidRPr="00C14DB2">
              <w:rPr>
                <w:rFonts w:ascii="Times New Roman" w:hAnsi="Times New Roman"/>
                <w:sz w:val="18"/>
                <w:szCs w:val="18"/>
              </w:rPr>
              <w:t>4,0%</w:t>
            </w:r>
          </w:p>
        </w:tc>
        <w:tc>
          <w:tcPr>
            <w:tcW w:w="695" w:type="pct"/>
            <w:shd w:val="clear" w:color="auto" w:fill="auto"/>
            <w:vAlign w:val="center"/>
            <w:hideMark/>
          </w:tcPr>
          <w:p w:rsidR="00C23E76" w:rsidRPr="00C14DB2" w:rsidRDefault="00C23E76" w:rsidP="005F3BC6">
            <w:pPr>
              <w:spacing w:after="0" w:line="240" w:lineRule="auto"/>
              <w:jc w:val="center"/>
              <w:rPr>
                <w:rFonts w:ascii="Times New Roman" w:hAnsi="Times New Roman"/>
                <w:sz w:val="18"/>
                <w:szCs w:val="18"/>
              </w:rPr>
            </w:pPr>
            <w:r w:rsidRPr="00C14DB2">
              <w:rPr>
                <w:rFonts w:ascii="Times New Roman" w:hAnsi="Times New Roman"/>
                <w:sz w:val="18"/>
                <w:szCs w:val="18"/>
              </w:rPr>
              <w:t>7,0%</w:t>
            </w:r>
          </w:p>
        </w:tc>
        <w:tc>
          <w:tcPr>
            <w:tcW w:w="694" w:type="pct"/>
            <w:shd w:val="clear" w:color="auto" w:fill="auto"/>
            <w:vAlign w:val="center"/>
            <w:hideMark/>
          </w:tcPr>
          <w:p w:rsidR="00C23E76" w:rsidRPr="00C14DB2" w:rsidRDefault="00C23E76" w:rsidP="005F3BC6">
            <w:pPr>
              <w:spacing w:after="0" w:line="240" w:lineRule="auto"/>
              <w:jc w:val="center"/>
              <w:rPr>
                <w:rFonts w:ascii="Times New Roman" w:hAnsi="Times New Roman"/>
                <w:sz w:val="18"/>
                <w:szCs w:val="18"/>
              </w:rPr>
            </w:pPr>
            <w:r w:rsidRPr="00C14DB2">
              <w:rPr>
                <w:rFonts w:ascii="Times New Roman" w:hAnsi="Times New Roman"/>
                <w:sz w:val="18"/>
                <w:szCs w:val="18"/>
              </w:rPr>
              <w:t>7,0%</w:t>
            </w:r>
          </w:p>
        </w:tc>
        <w:tc>
          <w:tcPr>
            <w:tcW w:w="694" w:type="pct"/>
            <w:shd w:val="clear" w:color="auto" w:fill="auto"/>
            <w:vAlign w:val="center"/>
            <w:hideMark/>
          </w:tcPr>
          <w:p w:rsidR="00C23E76" w:rsidRPr="00C14DB2" w:rsidRDefault="00C23E76" w:rsidP="005F3BC6">
            <w:pPr>
              <w:spacing w:after="0" w:line="240" w:lineRule="auto"/>
              <w:jc w:val="center"/>
              <w:rPr>
                <w:rFonts w:ascii="Times New Roman" w:hAnsi="Times New Roman"/>
                <w:sz w:val="18"/>
                <w:szCs w:val="18"/>
              </w:rPr>
            </w:pPr>
            <w:r w:rsidRPr="00C14DB2">
              <w:rPr>
                <w:rFonts w:ascii="Times New Roman" w:hAnsi="Times New Roman"/>
                <w:sz w:val="18"/>
                <w:szCs w:val="18"/>
              </w:rPr>
              <w:t>7,0%</w:t>
            </w:r>
          </w:p>
        </w:tc>
      </w:tr>
      <w:tr w:rsidR="00C23E76" w:rsidRPr="00C14DB2" w:rsidTr="001E2217">
        <w:trPr>
          <w:trHeight w:val="321"/>
        </w:trPr>
        <w:tc>
          <w:tcPr>
            <w:tcW w:w="278" w:type="pct"/>
            <w:vMerge w:val="restart"/>
            <w:shd w:val="clear" w:color="auto" w:fill="auto"/>
            <w:vAlign w:val="center"/>
            <w:hideMark/>
          </w:tcPr>
          <w:p w:rsidR="00C23E76" w:rsidRPr="00C14DB2" w:rsidRDefault="00C23E76" w:rsidP="005F3BC6">
            <w:pPr>
              <w:spacing w:after="0" w:line="240" w:lineRule="auto"/>
              <w:jc w:val="center"/>
              <w:rPr>
                <w:rFonts w:ascii="Times New Roman" w:hAnsi="Times New Roman"/>
                <w:sz w:val="18"/>
                <w:szCs w:val="18"/>
              </w:rPr>
            </w:pPr>
            <w:r w:rsidRPr="00C14DB2">
              <w:rPr>
                <w:rFonts w:ascii="Times New Roman" w:hAnsi="Times New Roman"/>
                <w:sz w:val="18"/>
                <w:szCs w:val="18"/>
              </w:rPr>
              <w:t>4</w:t>
            </w:r>
          </w:p>
        </w:tc>
        <w:tc>
          <w:tcPr>
            <w:tcW w:w="1458" w:type="pct"/>
            <w:shd w:val="clear" w:color="auto" w:fill="auto"/>
            <w:vAlign w:val="center"/>
            <w:hideMark/>
          </w:tcPr>
          <w:p w:rsidR="00C23E76" w:rsidRPr="00C14DB2" w:rsidRDefault="00C23E76" w:rsidP="005F3BC6">
            <w:pPr>
              <w:spacing w:after="0" w:line="240" w:lineRule="auto"/>
              <w:rPr>
                <w:rFonts w:ascii="Times New Roman" w:hAnsi="Times New Roman"/>
                <w:bCs/>
                <w:sz w:val="18"/>
                <w:szCs w:val="18"/>
              </w:rPr>
            </w:pPr>
            <w:r w:rsidRPr="00C14DB2">
              <w:rPr>
                <w:rFonts w:ascii="Times New Roman" w:hAnsi="Times New Roman"/>
                <w:bCs/>
                <w:sz w:val="18"/>
                <w:szCs w:val="18"/>
              </w:rPr>
              <w:t>Промышленность</w:t>
            </w:r>
            <w:r w:rsidRPr="00C14DB2">
              <w:rPr>
                <w:rFonts w:ascii="Times New Roman" w:hAnsi="Times New Roman"/>
                <w:sz w:val="18"/>
                <w:szCs w:val="18"/>
              </w:rPr>
              <w:t>*</w:t>
            </w:r>
          </w:p>
        </w:tc>
        <w:tc>
          <w:tcPr>
            <w:tcW w:w="486" w:type="pct"/>
            <w:shd w:val="clear" w:color="auto" w:fill="auto"/>
            <w:vAlign w:val="center"/>
            <w:hideMark/>
          </w:tcPr>
          <w:p w:rsidR="00C23E76" w:rsidRPr="00C14DB2" w:rsidRDefault="00C23E76" w:rsidP="005F3BC6">
            <w:pPr>
              <w:tabs>
                <w:tab w:val="left" w:pos="1402"/>
              </w:tabs>
              <w:spacing w:after="0" w:line="240" w:lineRule="auto"/>
              <w:jc w:val="center"/>
              <w:rPr>
                <w:rFonts w:ascii="Times New Roman" w:hAnsi="Times New Roman"/>
                <w:sz w:val="18"/>
                <w:szCs w:val="18"/>
              </w:rPr>
            </w:pPr>
            <w:r w:rsidRPr="00C14DB2">
              <w:rPr>
                <w:rFonts w:ascii="Times New Roman" w:hAnsi="Times New Roman"/>
                <w:sz w:val="18"/>
                <w:szCs w:val="18"/>
              </w:rPr>
              <w:t>тыйын/кВт.ч</w:t>
            </w:r>
          </w:p>
        </w:tc>
        <w:tc>
          <w:tcPr>
            <w:tcW w:w="695" w:type="pct"/>
            <w:shd w:val="clear" w:color="auto" w:fill="auto"/>
            <w:vAlign w:val="center"/>
            <w:hideMark/>
          </w:tcPr>
          <w:p w:rsidR="00C23E76" w:rsidRPr="00C14DB2" w:rsidRDefault="004E5070" w:rsidP="005F3BC6">
            <w:pPr>
              <w:spacing w:after="0" w:line="240" w:lineRule="auto"/>
              <w:jc w:val="center"/>
              <w:rPr>
                <w:rFonts w:ascii="Times New Roman" w:hAnsi="Times New Roman"/>
                <w:sz w:val="18"/>
                <w:szCs w:val="18"/>
              </w:rPr>
            </w:pPr>
            <w:r w:rsidRPr="00C14DB2">
              <w:rPr>
                <w:rFonts w:ascii="Times New Roman" w:hAnsi="Times New Roman"/>
                <w:sz w:val="18"/>
                <w:szCs w:val="18"/>
              </w:rPr>
              <w:t>средневзвешенн</w:t>
            </w:r>
            <w:r>
              <w:rPr>
                <w:rFonts w:ascii="Times New Roman" w:hAnsi="Times New Roman"/>
                <w:sz w:val="18"/>
                <w:szCs w:val="18"/>
              </w:rPr>
              <w:t>ый</w:t>
            </w:r>
            <w:r w:rsidR="00770D74">
              <w:rPr>
                <w:rFonts w:ascii="Times New Roman" w:hAnsi="Times New Roman"/>
                <w:sz w:val="18"/>
                <w:szCs w:val="18"/>
              </w:rPr>
              <w:t xml:space="preserve"> </w:t>
            </w:r>
            <w:r>
              <w:rPr>
                <w:rFonts w:ascii="Times New Roman" w:hAnsi="Times New Roman"/>
                <w:sz w:val="18"/>
                <w:szCs w:val="18"/>
              </w:rPr>
              <w:t>тариф</w:t>
            </w:r>
            <w:r w:rsidR="00C23E76" w:rsidRPr="00C14DB2">
              <w:rPr>
                <w:rFonts w:ascii="Times New Roman" w:hAnsi="Times New Roman"/>
                <w:sz w:val="18"/>
                <w:szCs w:val="18"/>
              </w:rPr>
              <w:t xml:space="preserve"> (138,0+ цена импорта)</w:t>
            </w:r>
          </w:p>
        </w:tc>
        <w:tc>
          <w:tcPr>
            <w:tcW w:w="695" w:type="pct"/>
            <w:shd w:val="clear" w:color="auto" w:fill="auto"/>
            <w:vAlign w:val="center"/>
            <w:hideMark/>
          </w:tcPr>
          <w:p w:rsidR="00C23E76" w:rsidRPr="00C14DB2" w:rsidRDefault="004E5070" w:rsidP="005F3BC6">
            <w:pPr>
              <w:spacing w:after="0" w:line="240" w:lineRule="auto"/>
              <w:jc w:val="center"/>
              <w:rPr>
                <w:rFonts w:ascii="Times New Roman" w:hAnsi="Times New Roman"/>
                <w:sz w:val="18"/>
                <w:szCs w:val="18"/>
              </w:rPr>
            </w:pPr>
            <w:r w:rsidRPr="00C14DB2">
              <w:rPr>
                <w:rFonts w:ascii="Times New Roman" w:hAnsi="Times New Roman"/>
                <w:sz w:val="18"/>
                <w:szCs w:val="18"/>
              </w:rPr>
              <w:t>средневзвешенн</w:t>
            </w:r>
            <w:r>
              <w:rPr>
                <w:rFonts w:ascii="Times New Roman" w:hAnsi="Times New Roman"/>
                <w:sz w:val="18"/>
                <w:szCs w:val="18"/>
              </w:rPr>
              <w:t>ый</w:t>
            </w:r>
            <w:r w:rsidR="00770D74">
              <w:rPr>
                <w:rFonts w:ascii="Times New Roman" w:hAnsi="Times New Roman"/>
                <w:sz w:val="18"/>
                <w:szCs w:val="18"/>
              </w:rPr>
              <w:t xml:space="preserve"> </w:t>
            </w:r>
            <w:r>
              <w:rPr>
                <w:rFonts w:ascii="Times New Roman" w:hAnsi="Times New Roman"/>
                <w:sz w:val="18"/>
                <w:szCs w:val="18"/>
              </w:rPr>
              <w:t xml:space="preserve">тариф </w:t>
            </w:r>
            <w:r w:rsidR="00C23E76" w:rsidRPr="00C14DB2">
              <w:rPr>
                <w:rFonts w:ascii="Times New Roman" w:hAnsi="Times New Roman"/>
                <w:sz w:val="18"/>
                <w:szCs w:val="18"/>
              </w:rPr>
              <w:t xml:space="preserve"> (147,7+ цена импорта)</w:t>
            </w:r>
          </w:p>
        </w:tc>
        <w:tc>
          <w:tcPr>
            <w:tcW w:w="694" w:type="pct"/>
            <w:shd w:val="clear" w:color="auto" w:fill="auto"/>
            <w:vAlign w:val="center"/>
            <w:hideMark/>
          </w:tcPr>
          <w:p w:rsidR="00C23E76" w:rsidRPr="00C14DB2" w:rsidRDefault="004E5070" w:rsidP="005F3BC6">
            <w:pPr>
              <w:spacing w:after="0" w:line="240" w:lineRule="auto"/>
              <w:jc w:val="center"/>
              <w:rPr>
                <w:rFonts w:ascii="Times New Roman" w:hAnsi="Times New Roman"/>
                <w:sz w:val="18"/>
                <w:szCs w:val="18"/>
              </w:rPr>
            </w:pPr>
            <w:r w:rsidRPr="00C14DB2">
              <w:rPr>
                <w:rFonts w:ascii="Times New Roman" w:hAnsi="Times New Roman"/>
                <w:sz w:val="18"/>
                <w:szCs w:val="18"/>
              </w:rPr>
              <w:t>средневзвешенн</w:t>
            </w:r>
            <w:r>
              <w:rPr>
                <w:rFonts w:ascii="Times New Roman" w:hAnsi="Times New Roman"/>
                <w:sz w:val="18"/>
                <w:szCs w:val="18"/>
              </w:rPr>
              <w:t>ый</w:t>
            </w:r>
            <w:r w:rsidR="00770D74">
              <w:rPr>
                <w:rFonts w:ascii="Times New Roman" w:hAnsi="Times New Roman"/>
                <w:sz w:val="18"/>
                <w:szCs w:val="18"/>
              </w:rPr>
              <w:t xml:space="preserve"> </w:t>
            </w:r>
            <w:r>
              <w:rPr>
                <w:rFonts w:ascii="Times New Roman" w:hAnsi="Times New Roman"/>
                <w:sz w:val="18"/>
                <w:szCs w:val="18"/>
              </w:rPr>
              <w:t>тариф</w:t>
            </w:r>
            <w:r w:rsidR="00C23E76" w:rsidRPr="00C14DB2">
              <w:rPr>
                <w:rFonts w:ascii="Times New Roman" w:hAnsi="Times New Roman"/>
                <w:sz w:val="18"/>
                <w:szCs w:val="18"/>
              </w:rPr>
              <w:t xml:space="preserve"> (158,0+ цена импорта)</w:t>
            </w:r>
          </w:p>
        </w:tc>
        <w:tc>
          <w:tcPr>
            <w:tcW w:w="694" w:type="pct"/>
            <w:shd w:val="clear" w:color="auto" w:fill="auto"/>
            <w:vAlign w:val="center"/>
            <w:hideMark/>
          </w:tcPr>
          <w:p w:rsidR="00C23E76" w:rsidRPr="00C14DB2" w:rsidRDefault="004E5070" w:rsidP="005F3BC6">
            <w:pPr>
              <w:spacing w:after="0" w:line="240" w:lineRule="auto"/>
              <w:jc w:val="center"/>
              <w:rPr>
                <w:rFonts w:ascii="Times New Roman" w:hAnsi="Times New Roman"/>
                <w:sz w:val="18"/>
                <w:szCs w:val="18"/>
              </w:rPr>
            </w:pPr>
            <w:r w:rsidRPr="00C14DB2">
              <w:rPr>
                <w:rFonts w:ascii="Times New Roman" w:hAnsi="Times New Roman"/>
                <w:sz w:val="18"/>
                <w:szCs w:val="18"/>
              </w:rPr>
              <w:t>средневзвешенн</w:t>
            </w:r>
            <w:r>
              <w:rPr>
                <w:rFonts w:ascii="Times New Roman" w:hAnsi="Times New Roman"/>
                <w:sz w:val="18"/>
                <w:szCs w:val="18"/>
              </w:rPr>
              <w:t>ый</w:t>
            </w:r>
            <w:r w:rsidR="00770D74">
              <w:rPr>
                <w:rFonts w:ascii="Times New Roman" w:hAnsi="Times New Roman"/>
                <w:sz w:val="18"/>
                <w:szCs w:val="18"/>
              </w:rPr>
              <w:t xml:space="preserve"> </w:t>
            </w:r>
            <w:r>
              <w:rPr>
                <w:rFonts w:ascii="Times New Roman" w:hAnsi="Times New Roman"/>
                <w:sz w:val="18"/>
                <w:szCs w:val="18"/>
              </w:rPr>
              <w:t>тариф</w:t>
            </w:r>
            <w:r w:rsidR="00C23E76" w:rsidRPr="00C14DB2">
              <w:rPr>
                <w:rFonts w:ascii="Times New Roman" w:hAnsi="Times New Roman"/>
                <w:sz w:val="18"/>
                <w:szCs w:val="18"/>
              </w:rPr>
              <w:t xml:space="preserve"> (169,1+ цена импорта)</w:t>
            </w:r>
          </w:p>
        </w:tc>
      </w:tr>
      <w:tr w:rsidR="00C23E76" w:rsidRPr="00C14DB2" w:rsidTr="001E2217">
        <w:trPr>
          <w:trHeight w:val="321"/>
        </w:trPr>
        <w:tc>
          <w:tcPr>
            <w:tcW w:w="278" w:type="pct"/>
            <w:vMerge/>
            <w:shd w:val="clear" w:color="auto" w:fill="auto"/>
            <w:vAlign w:val="center"/>
            <w:hideMark/>
          </w:tcPr>
          <w:p w:rsidR="00C23E76" w:rsidRPr="00C14DB2" w:rsidRDefault="00C23E76" w:rsidP="005F3BC6">
            <w:pPr>
              <w:spacing w:after="0" w:line="240" w:lineRule="auto"/>
              <w:jc w:val="center"/>
              <w:rPr>
                <w:rFonts w:ascii="Times New Roman" w:hAnsi="Times New Roman"/>
                <w:sz w:val="18"/>
                <w:szCs w:val="18"/>
              </w:rPr>
            </w:pPr>
          </w:p>
        </w:tc>
        <w:tc>
          <w:tcPr>
            <w:tcW w:w="1458" w:type="pct"/>
            <w:shd w:val="clear" w:color="auto" w:fill="auto"/>
            <w:vAlign w:val="center"/>
            <w:hideMark/>
          </w:tcPr>
          <w:p w:rsidR="00C23E76" w:rsidRPr="00C14DB2" w:rsidRDefault="00C23E76" w:rsidP="005F3BC6">
            <w:pPr>
              <w:spacing w:after="0" w:line="240" w:lineRule="auto"/>
              <w:rPr>
                <w:rFonts w:ascii="Times New Roman" w:hAnsi="Times New Roman"/>
                <w:sz w:val="18"/>
                <w:szCs w:val="18"/>
              </w:rPr>
            </w:pPr>
            <w:r w:rsidRPr="00C14DB2">
              <w:rPr>
                <w:rFonts w:ascii="Times New Roman" w:hAnsi="Times New Roman"/>
                <w:sz w:val="18"/>
                <w:szCs w:val="18"/>
              </w:rPr>
              <w:t>Рост</w:t>
            </w:r>
          </w:p>
        </w:tc>
        <w:tc>
          <w:tcPr>
            <w:tcW w:w="486" w:type="pct"/>
            <w:shd w:val="clear" w:color="auto" w:fill="auto"/>
            <w:vAlign w:val="center"/>
            <w:hideMark/>
          </w:tcPr>
          <w:p w:rsidR="00C23E76" w:rsidRPr="00C14DB2" w:rsidRDefault="00C23E76" w:rsidP="005F3BC6">
            <w:pPr>
              <w:tabs>
                <w:tab w:val="left" w:pos="1402"/>
              </w:tabs>
              <w:spacing w:after="0" w:line="240" w:lineRule="auto"/>
              <w:jc w:val="center"/>
              <w:rPr>
                <w:rFonts w:ascii="Times New Roman" w:hAnsi="Times New Roman"/>
                <w:sz w:val="18"/>
                <w:szCs w:val="18"/>
              </w:rPr>
            </w:pPr>
            <w:r w:rsidRPr="00C14DB2">
              <w:rPr>
                <w:rFonts w:ascii="Times New Roman" w:hAnsi="Times New Roman"/>
                <w:sz w:val="18"/>
                <w:szCs w:val="18"/>
              </w:rPr>
              <w:t>%</w:t>
            </w:r>
          </w:p>
        </w:tc>
        <w:tc>
          <w:tcPr>
            <w:tcW w:w="695" w:type="pct"/>
            <w:shd w:val="clear" w:color="auto" w:fill="auto"/>
            <w:vAlign w:val="center"/>
            <w:hideMark/>
          </w:tcPr>
          <w:p w:rsidR="00C23E76" w:rsidRPr="00C14DB2" w:rsidRDefault="00C23E76" w:rsidP="005F3BC6">
            <w:pPr>
              <w:spacing w:after="0" w:line="240" w:lineRule="auto"/>
              <w:jc w:val="center"/>
              <w:rPr>
                <w:rFonts w:ascii="Times New Roman" w:hAnsi="Times New Roman"/>
                <w:sz w:val="18"/>
                <w:szCs w:val="18"/>
              </w:rPr>
            </w:pPr>
            <w:r w:rsidRPr="00C14DB2">
              <w:rPr>
                <w:rFonts w:ascii="Times New Roman" w:hAnsi="Times New Roman"/>
                <w:sz w:val="18"/>
                <w:szCs w:val="18"/>
              </w:rPr>
              <w:t>4,0%</w:t>
            </w:r>
          </w:p>
        </w:tc>
        <w:tc>
          <w:tcPr>
            <w:tcW w:w="695" w:type="pct"/>
            <w:shd w:val="clear" w:color="auto" w:fill="auto"/>
            <w:vAlign w:val="center"/>
            <w:hideMark/>
          </w:tcPr>
          <w:p w:rsidR="00C23E76" w:rsidRPr="00C14DB2" w:rsidRDefault="00C23E76" w:rsidP="005F3BC6">
            <w:pPr>
              <w:spacing w:after="0" w:line="240" w:lineRule="auto"/>
              <w:jc w:val="center"/>
              <w:rPr>
                <w:rFonts w:ascii="Times New Roman" w:hAnsi="Times New Roman"/>
                <w:sz w:val="18"/>
                <w:szCs w:val="18"/>
              </w:rPr>
            </w:pPr>
            <w:r w:rsidRPr="00C14DB2">
              <w:rPr>
                <w:rFonts w:ascii="Times New Roman" w:hAnsi="Times New Roman"/>
                <w:sz w:val="18"/>
                <w:szCs w:val="18"/>
              </w:rPr>
              <w:t>7,0%</w:t>
            </w:r>
          </w:p>
        </w:tc>
        <w:tc>
          <w:tcPr>
            <w:tcW w:w="694" w:type="pct"/>
            <w:shd w:val="clear" w:color="auto" w:fill="auto"/>
            <w:vAlign w:val="center"/>
            <w:hideMark/>
          </w:tcPr>
          <w:p w:rsidR="00C23E76" w:rsidRPr="00C14DB2" w:rsidRDefault="00C23E76" w:rsidP="005F3BC6">
            <w:pPr>
              <w:spacing w:after="0" w:line="240" w:lineRule="auto"/>
              <w:jc w:val="center"/>
              <w:rPr>
                <w:rFonts w:ascii="Times New Roman" w:hAnsi="Times New Roman"/>
                <w:sz w:val="18"/>
                <w:szCs w:val="18"/>
              </w:rPr>
            </w:pPr>
            <w:r w:rsidRPr="00C14DB2">
              <w:rPr>
                <w:rFonts w:ascii="Times New Roman" w:hAnsi="Times New Roman"/>
                <w:sz w:val="18"/>
                <w:szCs w:val="18"/>
              </w:rPr>
              <w:t>7,0%</w:t>
            </w:r>
          </w:p>
        </w:tc>
        <w:tc>
          <w:tcPr>
            <w:tcW w:w="694" w:type="pct"/>
            <w:shd w:val="clear" w:color="auto" w:fill="auto"/>
            <w:vAlign w:val="center"/>
            <w:hideMark/>
          </w:tcPr>
          <w:p w:rsidR="00C23E76" w:rsidRPr="00C14DB2" w:rsidRDefault="00C23E76" w:rsidP="005F3BC6">
            <w:pPr>
              <w:spacing w:after="0" w:line="240" w:lineRule="auto"/>
              <w:jc w:val="center"/>
              <w:rPr>
                <w:rFonts w:ascii="Times New Roman" w:hAnsi="Times New Roman"/>
                <w:sz w:val="18"/>
                <w:szCs w:val="18"/>
              </w:rPr>
            </w:pPr>
            <w:r w:rsidRPr="00C14DB2">
              <w:rPr>
                <w:rFonts w:ascii="Times New Roman" w:hAnsi="Times New Roman"/>
                <w:sz w:val="18"/>
                <w:szCs w:val="18"/>
              </w:rPr>
              <w:t>7,0%</w:t>
            </w:r>
          </w:p>
        </w:tc>
      </w:tr>
      <w:tr w:rsidR="00C23E76" w:rsidRPr="00C14DB2" w:rsidTr="001E2217">
        <w:trPr>
          <w:trHeight w:val="321"/>
        </w:trPr>
        <w:tc>
          <w:tcPr>
            <w:tcW w:w="278" w:type="pct"/>
            <w:vMerge w:val="restart"/>
            <w:shd w:val="clear" w:color="auto" w:fill="auto"/>
            <w:vAlign w:val="center"/>
            <w:hideMark/>
          </w:tcPr>
          <w:p w:rsidR="00C23E76" w:rsidRPr="00C14DB2" w:rsidRDefault="00C23E76" w:rsidP="005F3BC6">
            <w:pPr>
              <w:spacing w:after="0" w:line="240" w:lineRule="auto"/>
              <w:jc w:val="center"/>
              <w:rPr>
                <w:rFonts w:ascii="Times New Roman" w:hAnsi="Times New Roman"/>
                <w:sz w:val="18"/>
                <w:szCs w:val="18"/>
              </w:rPr>
            </w:pPr>
            <w:r w:rsidRPr="00C14DB2">
              <w:rPr>
                <w:rFonts w:ascii="Times New Roman" w:hAnsi="Times New Roman"/>
                <w:sz w:val="18"/>
                <w:szCs w:val="18"/>
              </w:rPr>
              <w:t>5</w:t>
            </w:r>
          </w:p>
        </w:tc>
        <w:tc>
          <w:tcPr>
            <w:tcW w:w="1458" w:type="pct"/>
            <w:shd w:val="clear" w:color="auto" w:fill="auto"/>
            <w:vAlign w:val="center"/>
            <w:hideMark/>
          </w:tcPr>
          <w:p w:rsidR="00C23E76" w:rsidRPr="00C14DB2" w:rsidRDefault="00C23E76" w:rsidP="005F3BC6">
            <w:pPr>
              <w:spacing w:after="0" w:line="240" w:lineRule="auto"/>
              <w:rPr>
                <w:rFonts w:ascii="Times New Roman" w:hAnsi="Times New Roman"/>
                <w:bCs/>
                <w:sz w:val="18"/>
                <w:szCs w:val="18"/>
              </w:rPr>
            </w:pPr>
            <w:r w:rsidRPr="00C14DB2">
              <w:rPr>
                <w:rFonts w:ascii="Times New Roman" w:hAnsi="Times New Roman"/>
                <w:bCs/>
                <w:sz w:val="18"/>
                <w:szCs w:val="18"/>
              </w:rPr>
              <w:t>Прочие потребители</w:t>
            </w:r>
            <w:r w:rsidRPr="00C14DB2">
              <w:rPr>
                <w:rFonts w:ascii="Times New Roman" w:hAnsi="Times New Roman"/>
                <w:sz w:val="18"/>
                <w:szCs w:val="18"/>
              </w:rPr>
              <w:t>*</w:t>
            </w:r>
          </w:p>
        </w:tc>
        <w:tc>
          <w:tcPr>
            <w:tcW w:w="486" w:type="pct"/>
            <w:shd w:val="clear" w:color="auto" w:fill="auto"/>
            <w:vAlign w:val="center"/>
            <w:hideMark/>
          </w:tcPr>
          <w:p w:rsidR="00C23E76" w:rsidRPr="00C14DB2" w:rsidRDefault="00C23E76" w:rsidP="005F3BC6">
            <w:pPr>
              <w:tabs>
                <w:tab w:val="left" w:pos="1402"/>
              </w:tabs>
              <w:spacing w:after="0" w:line="240" w:lineRule="auto"/>
              <w:jc w:val="center"/>
              <w:rPr>
                <w:rFonts w:ascii="Times New Roman" w:hAnsi="Times New Roman"/>
                <w:sz w:val="18"/>
                <w:szCs w:val="18"/>
              </w:rPr>
            </w:pPr>
            <w:r w:rsidRPr="00C14DB2">
              <w:rPr>
                <w:rFonts w:ascii="Times New Roman" w:hAnsi="Times New Roman"/>
                <w:sz w:val="18"/>
                <w:szCs w:val="18"/>
              </w:rPr>
              <w:t>тыйын/кВт.ч</w:t>
            </w:r>
          </w:p>
        </w:tc>
        <w:tc>
          <w:tcPr>
            <w:tcW w:w="695" w:type="pct"/>
            <w:shd w:val="clear" w:color="auto" w:fill="auto"/>
            <w:vAlign w:val="center"/>
            <w:hideMark/>
          </w:tcPr>
          <w:p w:rsidR="00C23E76" w:rsidRPr="00C14DB2" w:rsidRDefault="004E5070" w:rsidP="005F3BC6">
            <w:pPr>
              <w:spacing w:after="0" w:line="240" w:lineRule="auto"/>
              <w:jc w:val="center"/>
              <w:rPr>
                <w:rFonts w:ascii="Times New Roman" w:hAnsi="Times New Roman"/>
                <w:sz w:val="18"/>
                <w:szCs w:val="18"/>
              </w:rPr>
            </w:pPr>
            <w:r w:rsidRPr="00C14DB2">
              <w:rPr>
                <w:rFonts w:ascii="Times New Roman" w:hAnsi="Times New Roman"/>
                <w:sz w:val="18"/>
                <w:szCs w:val="18"/>
              </w:rPr>
              <w:t>средневзвешенн</w:t>
            </w:r>
            <w:r>
              <w:rPr>
                <w:rFonts w:ascii="Times New Roman" w:hAnsi="Times New Roman"/>
                <w:sz w:val="18"/>
                <w:szCs w:val="18"/>
              </w:rPr>
              <w:t>ый</w:t>
            </w:r>
            <w:r w:rsidR="00770D74">
              <w:rPr>
                <w:rFonts w:ascii="Times New Roman" w:hAnsi="Times New Roman"/>
                <w:sz w:val="18"/>
                <w:szCs w:val="18"/>
              </w:rPr>
              <w:t xml:space="preserve"> </w:t>
            </w:r>
            <w:r>
              <w:rPr>
                <w:rFonts w:ascii="Times New Roman" w:hAnsi="Times New Roman"/>
                <w:sz w:val="18"/>
                <w:szCs w:val="18"/>
              </w:rPr>
              <w:t>тариф</w:t>
            </w:r>
            <w:r w:rsidR="00C23E76" w:rsidRPr="00C14DB2">
              <w:rPr>
                <w:rFonts w:ascii="Times New Roman" w:hAnsi="Times New Roman"/>
                <w:sz w:val="18"/>
                <w:szCs w:val="18"/>
              </w:rPr>
              <w:t xml:space="preserve"> (138,0+ цена импорта)</w:t>
            </w:r>
          </w:p>
        </w:tc>
        <w:tc>
          <w:tcPr>
            <w:tcW w:w="695" w:type="pct"/>
            <w:shd w:val="clear" w:color="auto" w:fill="auto"/>
            <w:vAlign w:val="center"/>
            <w:hideMark/>
          </w:tcPr>
          <w:p w:rsidR="00C23E76" w:rsidRPr="00C14DB2" w:rsidRDefault="004E5070" w:rsidP="004E5070">
            <w:pPr>
              <w:spacing w:after="0" w:line="240" w:lineRule="auto"/>
              <w:jc w:val="center"/>
              <w:rPr>
                <w:rFonts w:ascii="Times New Roman" w:hAnsi="Times New Roman"/>
                <w:sz w:val="18"/>
                <w:szCs w:val="18"/>
              </w:rPr>
            </w:pPr>
            <w:r w:rsidRPr="00C14DB2">
              <w:rPr>
                <w:rFonts w:ascii="Times New Roman" w:hAnsi="Times New Roman"/>
                <w:sz w:val="18"/>
                <w:szCs w:val="18"/>
              </w:rPr>
              <w:t>средневзвешенн</w:t>
            </w:r>
            <w:r>
              <w:rPr>
                <w:rFonts w:ascii="Times New Roman" w:hAnsi="Times New Roman"/>
                <w:sz w:val="18"/>
                <w:szCs w:val="18"/>
              </w:rPr>
              <w:t>ый</w:t>
            </w:r>
            <w:r w:rsidR="00770D74">
              <w:rPr>
                <w:rFonts w:ascii="Times New Roman" w:hAnsi="Times New Roman"/>
                <w:sz w:val="18"/>
                <w:szCs w:val="18"/>
              </w:rPr>
              <w:t xml:space="preserve"> </w:t>
            </w:r>
            <w:r>
              <w:rPr>
                <w:rFonts w:ascii="Times New Roman" w:hAnsi="Times New Roman"/>
                <w:sz w:val="18"/>
                <w:szCs w:val="18"/>
              </w:rPr>
              <w:t>тариф</w:t>
            </w:r>
            <w:r w:rsidR="00C23E76" w:rsidRPr="00C14DB2">
              <w:rPr>
                <w:rFonts w:ascii="Times New Roman" w:hAnsi="Times New Roman"/>
                <w:sz w:val="18"/>
                <w:szCs w:val="18"/>
              </w:rPr>
              <w:t>(147,7+ цена импорта)</w:t>
            </w:r>
          </w:p>
        </w:tc>
        <w:tc>
          <w:tcPr>
            <w:tcW w:w="694" w:type="pct"/>
            <w:shd w:val="clear" w:color="auto" w:fill="auto"/>
            <w:vAlign w:val="center"/>
            <w:hideMark/>
          </w:tcPr>
          <w:p w:rsidR="00C23E76" w:rsidRPr="00C14DB2" w:rsidRDefault="004E5070" w:rsidP="005F3BC6">
            <w:pPr>
              <w:spacing w:after="0" w:line="240" w:lineRule="auto"/>
              <w:jc w:val="center"/>
              <w:rPr>
                <w:rFonts w:ascii="Times New Roman" w:hAnsi="Times New Roman"/>
                <w:sz w:val="18"/>
                <w:szCs w:val="18"/>
              </w:rPr>
            </w:pPr>
            <w:r w:rsidRPr="00C14DB2">
              <w:rPr>
                <w:rFonts w:ascii="Times New Roman" w:hAnsi="Times New Roman"/>
                <w:sz w:val="18"/>
                <w:szCs w:val="18"/>
              </w:rPr>
              <w:t>средневзвешенн</w:t>
            </w:r>
            <w:r>
              <w:rPr>
                <w:rFonts w:ascii="Times New Roman" w:hAnsi="Times New Roman"/>
                <w:sz w:val="18"/>
                <w:szCs w:val="18"/>
              </w:rPr>
              <w:t>ый</w:t>
            </w:r>
            <w:r w:rsidR="00770D74">
              <w:rPr>
                <w:rFonts w:ascii="Times New Roman" w:hAnsi="Times New Roman"/>
                <w:sz w:val="18"/>
                <w:szCs w:val="18"/>
              </w:rPr>
              <w:t xml:space="preserve"> </w:t>
            </w:r>
            <w:r>
              <w:rPr>
                <w:rFonts w:ascii="Times New Roman" w:hAnsi="Times New Roman"/>
                <w:sz w:val="18"/>
                <w:szCs w:val="18"/>
              </w:rPr>
              <w:t>тариф</w:t>
            </w:r>
            <w:r w:rsidR="00C23E76" w:rsidRPr="00C14DB2">
              <w:rPr>
                <w:rFonts w:ascii="Times New Roman" w:hAnsi="Times New Roman"/>
                <w:sz w:val="18"/>
                <w:szCs w:val="18"/>
              </w:rPr>
              <w:t xml:space="preserve"> (158,0+ цена импорта)</w:t>
            </w:r>
          </w:p>
        </w:tc>
        <w:tc>
          <w:tcPr>
            <w:tcW w:w="694" w:type="pct"/>
            <w:shd w:val="clear" w:color="auto" w:fill="auto"/>
            <w:vAlign w:val="center"/>
            <w:hideMark/>
          </w:tcPr>
          <w:p w:rsidR="00C23E76" w:rsidRPr="00C14DB2" w:rsidRDefault="004E5070" w:rsidP="005F3BC6">
            <w:pPr>
              <w:spacing w:after="0" w:line="240" w:lineRule="auto"/>
              <w:jc w:val="center"/>
              <w:rPr>
                <w:rFonts w:ascii="Times New Roman" w:hAnsi="Times New Roman"/>
                <w:sz w:val="18"/>
                <w:szCs w:val="18"/>
              </w:rPr>
            </w:pPr>
            <w:r w:rsidRPr="00C14DB2">
              <w:rPr>
                <w:rFonts w:ascii="Times New Roman" w:hAnsi="Times New Roman"/>
                <w:sz w:val="18"/>
                <w:szCs w:val="18"/>
              </w:rPr>
              <w:t>средневзвешенн</w:t>
            </w:r>
            <w:r>
              <w:rPr>
                <w:rFonts w:ascii="Times New Roman" w:hAnsi="Times New Roman"/>
                <w:sz w:val="18"/>
                <w:szCs w:val="18"/>
              </w:rPr>
              <w:t>ый</w:t>
            </w:r>
            <w:r w:rsidR="00770D74">
              <w:rPr>
                <w:rFonts w:ascii="Times New Roman" w:hAnsi="Times New Roman"/>
                <w:sz w:val="18"/>
                <w:szCs w:val="18"/>
              </w:rPr>
              <w:t xml:space="preserve"> </w:t>
            </w:r>
            <w:r>
              <w:rPr>
                <w:rFonts w:ascii="Times New Roman" w:hAnsi="Times New Roman"/>
                <w:sz w:val="18"/>
                <w:szCs w:val="18"/>
              </w:rPr>
              <w:t>тариф</w:t>
            </w:r>
            <w:r w:rsidR="00C23E76" w:rsidRPr="00C14DB2">
              <w:rPr>
                <w:rFonts w:ascii="Times New Roman" w:hAnsi="Times New Roman"/>
                <w:sz w:val="18"/>
                <w:szCs w:val="18"/>
              </w:rPr>
              <w:t xml:space="preserve"> (169,1+ цена импорта)</w:t>
            </w:r>
          </w:p>
        </w:tc>
      </w:tr>
      <w:tr w:rsidR="00C23E76" w:rsidRPr="00C14DB2" w:rsidTr="001E2217">
        <w:trPr>
          <w:trHeight w:val="321"/>
        </w:trPr>
        <w:tc>
          <w:tcPr>
            <w:tcW w:w="278" w:type="pct"/>
            <w:vMerge/>
            <w:shd w:val="clear" w:color="auto" w:fill="auto"/>
            <w:vAlign w:val="center"/>
            <w:hideMark/>
          </w:tcPr>
          <w:p w:rsidR="00C23E76" w:rsidRPr="00C14DB2" w:rsidRDefault="00C23E76" w:rsidP="005F3BC6">
            <w:pPr>
              <w:spacing w:after="0" w:line="240" w:lineRule="auto"/>
              <w:jc w:val="center"/>
              <w:rPr>
                <w:rFonts w:ascii="Times New Roman" w:hAnsi="Times New Roman"/>
                <w:sz w:val="18"/>
                <w:szCs w:val="18"/>
              </w:rPr>
            </w:pPr>
          </w:p>
        </w:tc>
        <w:tc>
          <w:tcPr>
            <w:tcW w:w="1458" w:type="pct"/>
            <w:shd w:val="clear" w:color="auto" w:fill="auto"/>
            <w:vAlign w:val="center"/>
            <w:hideMark/>
          </w:tcPr>
          <w:p w:rsidR="00C23E76" w:rsidRPr="00C14DB2" w:rsidRDefault="00C23E76" w:rsidP="005F3BC6">
            <w:pPr>
              <w:spacing w:after="0" w:line="240" w:lineRule="auto"/>
              <w:rPr>
                <w:rFonts w:ascii="Times New Roman" w:hAnsi="Times New Roman"/>
                <w:sz w:val="18"/>
                <w:szCs w:val="18"/>
              </w:rPr>
            </w:pPr>
            <w:r w:rsidRPr="00C14DB2">
              <w:rPr>
                <w:rFonts w:ascii="Times New Roman" w:hAnsi="Times New Roman"/>
                <w:sz w:val="18"/>
                <w:szCs w:val="18"/>
              </w:rPr>
              <w:t>Рост</w:t>
            </w:r>
          </w:p>
        </w:tc>
        <w:tc>
          <w:tcPr>
            <w:tcW w:w="486" w:type="pct"/>
            <w:shd w:val="clear" w:color="auto" w:fill="auto"/>
            <w:vAlign w:val="center"/>
            <w:hideMark/>
          </w:tcPr>
          <w:p w:rsidR="00C23E76" w:rsidRPr="00C14DB2" w:rsidRDefault="00C23E76" w:rsidP="005F3BC6">
            <w:pPr>
              <w:tabs>
                <w:tab w:val="left" w:pos="1402"/>
              </w:tabs>
              <w:spacing w:after="0" w:line="240" w:lineRule="auto"/>
              <w:jc w:val="center"/>
              <w:rPr>
                <w:rFonts w:ascii="Times New Roman" w:hAnsi="Times New Roman"/>
                <w:sz w:val="18"/>
                <w:szCs w:val="18"/>
              </w:rPr>
            </w:pPr>
            <w:r w:rsidRPr="00C14DB2">
              <w:rPr>
                <w:rFonts w:ascii="Times New Roman" w:hAnsi="Times New Roman"/>
                <w:sz w:val="18"/>
                <w:szCs w:val="18"/>
              </w:rPr>
              <w:t>%</w:t>
            </w:r>
          </w:p>
        </w:tc>
        <w:tc>
          <w:tcPr>
            <w:tcW w:w="695" w:type="pct"/>
            <w:shd w:val="clear" w:color="auto" w:fill="auto"/>
            <w:vAlign w:val="center"/>
            <w:hideMark/>
          </w:tcPr>
          <w:p w:rsidR="00C23E76" w:rsidRPr="00C14DB2" w:rsidRDefault="00C23E76" w:rsidP="005F3BC6">
            <w:pPr>
              <w:spacing w:after="0" w:line="240" w:lineRule="auto"/>
              <w:jc w:val="center"/>
              <w:rPr>
                <w:rFonts w:ascii="Times New Roman" w:hAnsi="Times New Roman"/>
                <w:sz w:val="18"/>
                <w:szCs w:val="18"/>
              </w:rPr>
            </w:pPr>
            <w:r w:rsidRPr="00C14DB2">
              <w:rPr>
                <w:rFonts w:ascii="Times New Roman" w:hAnsi="Times New Roman"/>
                <w:sz w:val="18"/>
                <w:szCs w:val="18"/>
              </w:rPr>
              <w:t>4,0%</w:t>
            </w:r>
          </w:p>
        </w:tc>
        <w:tc>
          <w:tcPr>
            <w:tcW w:w="695" w:type="pct"/>
            <w:shd w:val="clear" w:color="auto" w:fill="auto"/>
            <w:vAlign w:val="center"/>
            <w:hideMark/>
          </w:tcPr>
          <w:p w:rsidR="00C23E76" w:rsidRPr="00C14DB2" w:rsidRDefault="00C23E76" w:rsidP="005F3BC6">
            <w:pPr>
              <w:spacing w:after="0" w:line="240" w:lineRule="auto"/>
              <w:jc w:val="center"/>
              <w:rPr>
                <w:rFonts w:ascii="Times New Roman" w:hAnsi="Times New Roman"/>
                <w:sz w:val="18"/>
                <w:szCs w:val="18"/>
              </w:rPr>
            </w:pPr>
            <w:r w:rsidRPr="00C14DB2">
              <w:rPr>
                <w:rFonts w:ascii="Times New Roman" w:hAnsi="Times New Roman"/>
                <w:sz w:val="18"/>
                <w:szCs w:val="18"/>
              </w:rPr>
              <w:t>7,0%</w:t>
            </w:r>
          </w:p>
        </w:tc>
        <w:tc>
          <w:tcPr>
            <w:tcW w:w="694" w:type="pct"/>
            <w:shd w:val="clear" w:color="auto" w:fill="auto"/>
            <w:vAlign w:val="center"/>
            <w:hideMark/>
          </w:tcPr>
          <w:p w:rsidR="00C23E76" w:rsidRPr="00C14DB2" w:rsidRDefault="00C23E76" w:rsidP="005F3BC6">
            <w:pPr>
              <w:spacing w:after="0" w:line="240" w:lineRule="auto"/>
              <w:jc w:val="center"/>
              <w:rPr>
                <w:rFonts w:ascii="Times New Roman" w:hAnsi="Times New Roman"/>
                <w:sz w:val="18"/>
                <w:szCs w:val="18"/>
              </w:rPr>
            </w:pPr>
            <w:r w:rsidRPr="00C14DB2">
              <w:rPr>
                <w:rFonts w:ascii="Times New Roman" w:hAnsi="Times New Roman"/>
                <w:sz w:val="18"/>
                <w:szCs w:val="18"/>
              </w:rPr>
              <w:t>7,0%</w:t>
            </w:r>
          </w:p>
        </w:tc>
        <w:tc>
          <w:tcPr>
            <w:tcW w:w="694" w:type="pct"/>
            <w:shd w:val="clear" w:color="auto" w:fill="auto"/>
            <w:vAlign w:val="center"/>
            <w:hideMark/>
          </w:tcPr>
          <w:p w:rsidR="00C23E76" w:rsidRPr="00C14DB2" w:rsidRDefault="00C23E76" w:rsidP="005F3BC6">
            <w:pPr>
              <w:spacing w:after="0" w:line="240" w:lineRule="auto"/>
              <w:jc w:val="center"/>
              <w:rPr>
                <w:rFonts w:ascii="Times New Roman" w:hAnsi="Times New Roman"/>
                <w:sz w:val="18"/>
                <w:szCs w:val="18"/>
              </w:rPr>
            </w:pPr>
            <w:r w:rsidRPr="00C14DB2">
              <w:rPr>
                <w:rFonts w:ascii="Times New Roman" w:hAnsi="Times New Roman"/>
                <w:sz w:val="18"/>
                <w:szCs w:val="18"/>
              </w:rPr>
              <w:t>7,0%</w:t>
            </w:r>
          </w:p>
        </w:tc>
      </w:tr>
      <w:tr w:rsidR="00C23E76" w:rsidRPr="00C14DB2" w:rsidTr="001E2217">
        <w:trPr>
          <w:trHeight w:val="321"/>
        </w:trPr>
        <w:tc>
          <w:tcPr>
            <w:tcW w:w="278" w:type="pct"/>
            <w:vMerge w:val="restart"/>
            <w:shd w:val="clear" w:color="auto" w:fill="auto"/>
            <w:vAlign w:val="center"/>
            <w:hideMark/>
          </w:tcPr>
          <w:p w:rsidR="00C23E76" w:rsidRPr="00C14DB2" w:rsidRDefault="00C23E76" w:rsidP="005F3BC6">
            <w:pPr>
              <w:spacing w:after="0" w:line="240" w:lineRule="auto"/>
              <w:jc w:val="center"/>
              <w:rPr>
                <w:rFonts w:ascii="Times New Roman" w:hAnsi="Times New Roman"/>
                <w:sz w:val="18"/>
                <w:szCs w:val="18"/>
              </w:rPr>
            </w:pPr>
            <w:r w:rsidRPr="00C14DB2">
              <w:rPr>
                <w:rFonts w:ascii="Times New Roman" w:hAnsi="Times New Roman"/>
                <w:sz w:val="18"/>
                <w:szCs w:val="18"/>
              </w:rPr>
              <w:t>6</w:t>
            </w:r>
          </w:p>
        </w:tc>
        <w:tc>
          <w:tcPr>
            <w:tcW w:w="1458" w:type="pct"/>
            <w:shd w:val="clear" w:color="auto" w:fill="auto"/>
            <w:vAlign w:val="center"/>
            <w:hideMark/>
          </w:tcPr>
          <w:p w:rsidR="00C23E76" w:rsidRPr="00C14DB2" w:rsidRDefault="00C23E76" w:rsidP="005F3BC6">
            <w:pPr>
              <w:spacing w:after="0" w:line="240" w:lineRule="auto"/>
              <w:rPr>
                <w:rFonts w:ascii="Times New Roman" w:hAnsi="Times New Roman"/>
                <w:bCs/>
                <w:sz w:val="18"/>
                <w:szCs w:val="18"/>
              </w:rPr>
            </w:pPr>
            <w:r w:rsidRPr="00C14DB2">
              <w:rPr>
                <w:rFonts w:ascii="Times New Roman" w:hAnsi="Times New Roman"/>
                <w:bCs/>
                <w:sz w:val="18"/>
                <w:szCs w:val="18"/>
              </w:rPr>
              <w:t>Насосные станции</w:t>
            </w:r>
          </w:p>
        </w:tc>
        <w:tc>
          <w:tcPr>
            <w:tcW w:w="486" w:type="pct"/>
            <w:shd w:val="clear" w:color="auto" w:fill="auto"/>
            <w:vAlign w:val="center"/>
            <w:hideMark/>
          </w:tcPr>
          <w:p w:rsidR="00C23E76" w:rsidRPr="00C14DB2" w:rsidRDefault="00C23E76" w:rsidP="005F3BC6">
            <w:pPr>
              <w:tabs>
                <w:tab w:val="left" w:pos="1402"/>
              </w:tabs>
              <w:spacing w:after="0" w:line="240" w:lineRule="auto"/>
              <w:jc w:val="center"/>
              <w:rPr>
                <w:rFonts w:ascii="Times New Roman" w:hAnsi="Times New Roman"/>
                <w:sz w:val="18"/>
                <w:szCs w:val="18"/>
              </w:rPr>
            </w:pPr>
            <w:r w:rsidRPr="00C14DB2">
              <w:rPr>
                <w:rFonts w:ascii="Times New Roman" w:hAnsi="Times New Roman"/>
                <w:sz w:val="18"/>
                <w:szCs w:val="18"/>
              </w:rPr>
              <w:t>тыйын/кВт.ч</w:t>
            </w:r>
          </w:p>
        </w:tc>
        <w:tc>
          <w:tcPr>
            <w:tcW w:w="695" w:type="pct"/>
            <w:shd w:val="clear" w:color="auto" w:fill="auto"/>
            <w:vAlign w:val="bottom"/>
            <w:hideMark/>
          </w:tcPr>
          <w:p w:rsidR="00C23E76" w:rsidRPr="00C14DB2" w:rsidRDefault="00C23E76" w:rsidP="005F3BC6">
            <w:pPr>
              <w:spacing w:after="0" w:line="240" w:lineRule="auto"/>
              <w:jc w:val="center"/>
              <w:rPr>
                <w:rFonts w:ascii="Times New Roman" w:hAnsi="Times New Roman"/>
                <w:sz w:val="18"/>
                <w:szCs w:val="18"/>
              </w:rPr>
            </w:pPr>
            <w:r w:rsidRPr="00C14DB2">
              <w:rPr>
                <w:rFonts w:ascii="Times New Roman" w:hAnsi="Times New Roman"/>
                <w:sz w:val="18"/>
                <w:szCs w:val="18"/>
              </w:rPr>
              <w:t>72,8</w:t>
            </w:r>
          </w:p>
        </w:tc>
        <w:tc>
          <w:tcPr>
            <w:tcW w:w="695" w:type="pct"/>
            <w:shd w:val="clear" w:color="auto" w:fill="auto"/>
            <w:vAlign w:val="bottom"/>
            <w:hideMark/>
          </w:tcPr>
          <w:p w:rsidR="00C23E76" w:rsidRPr="00C14DB2" w:rsidRDefault="00C23E76" w:rsidP="005F3BC6">
            <w:pPr>
              <w:spacing w:after="0" w:line="240" w:lineRule="auto"/>
              <w:jc w:val="center"/>
              <w:rPr>
                <w:rFonts w:ascii="Times New Roman" w:hAnsi="Times New Roman"/>
                <w:sz w:val="18"/>
                <w:szCs w:val="18"/>
              </w:rPr>
            </w:pPr>
            <w:r w:rsidRPr="00C14DB2">
              <w:rPr>
                <w:rFonts w:ascii="Times New Roman" w:hAnsi="Times New Roman"/>
                <w:sz w:val="18"/>
                <w:szCs w:val="18"/>
              </w:rPr>
              <w:t>77,9</w:t>
            </w:r>
          </w:p>
        </w:tc>
        <w:tc>
          <w:tcPr>
            <w:tcW w:w="694" w:type="pct"/>
            <w:shd w:val="clear" w:color="auto" w:fill="auto"/>
            <w:vAlign w:val="bottom"/>
            <w:hideMark/>
          </w:tcPr>
          <w:p w:rsidR="00C23E76" w:rsidRPr="00C14DB2" w:rsidRDefault="00C23E76" w:rsidP="005F3BC6">
            <w:pPr>
              <w:spacing w:after="0" w:line="240" w:lineRule="auto"/>
              <w:jc w:val="center"/>
              <w:rPr>
                <w:rFonts w:ascii="Times New Roman" w:hAnsi="Times New Roman"/>
                <w:sz w:val="18"/>
                <w:szCs w:val="18"/>
              </w:rPr>
            </w:pPr>
            <w:r w:rsidRPr="00C14DB2">
              <w:rPr>
                <w:rFonts w:ascii="Times New Roman" w:hAnsi="Times New Roman"/>
                <w:sz w:val="18"/>
                <w:szCs w:val="18"/>
              </w:rPr>
              <w:t>83,3</w:t>
            </w:r>
          </w:p>
        </w:tc>
        <w:tc>
          <w:tcPr>
            <w:tcW w:w="694" w:type="pct"/>
            <w:shd w:val="clear" w:color="auto" w:fill="auto"/>
            <w:vAlign w:val="bottom"/>
            <w:hideMark/>
          </w:tcPr>
          <w:p w:rsidR="00C23E76" w:rsidRPr="00C14DB2" w:rsidRDefault="00C23E76" w:rsidP="005F3BC6">
            <w:pPr>
              <w:spacing w:after="0" w:line="240" w:lineRule="auto"/>
              <w:jc w:val="center"/>
              <w:rPr>
                <w:rFonts w:ascii="Times New Roman" w:hAnsi="Times New Roman"/>
                <w:sz w:val="18"/>
                <w:szCs w:val="18"/>
              </w:rPr>
            </w:pPr>
            <w:r w:rsidRPr="00C14DB2">
              <w:rPr>
                <w:rFonts w:ascii="Times New Roman" w:hAnsi="Times New Roman"/>
                <w:sz w:val="18"/>
                <w:szCs w:val="18"/>
              </w:rPr>
              <w:t>89,2</w:t>
            </w:r>
          </w:p>
        </w:tc>
      </w:tr>
      <w:tr w:rsidR="00C23E76" w:rsidRPr="00C14DB2" w:rsidTr="001E2217">
        <w:trPr>
          <w:trHeight w:val="321"/>
        </w:trPr>
        <w:tc>
          <w:tcPr>
            <w:tcW w:w="278" w:type="pct"/>
            <w:vMerge/>
            <w:shd w:val="clear" w:color="auto" w:fill="auto"/>
            <w:vAlign w:val="center"/>
            <w:hideMark/>
          </w:tcPr>
          <w:p w:rsidR="00C23E76" w:rsidRPr="00C14DB2" w:rsidRDefault="00C23E76" w:rsidP="005F3BC6">
            <w:pPr>
              <w:spacing w:after="0" w:line="240" w:lineRule="auto"/>
              <w:jc w:val="center"/>
              <w:rPr>
                <w:rFonts w:ascii="Times New Roman" w:hAnsi="Times New Roman"/>
                <w:sz w:val="18"/>
                <w:szCs w:val="18"/>
              </w:rPr>
            </w:pPr>
          </w:p>
        </w:tc>
        <w:tc>
          <w:tcPr>
            <w:tcW w:w="1458" w:type="pct"/>
            <w:shd w:val="clear" w:color="auto" w:fill="auto"/>
            <w:vAlign w:val="center"/>
            <w:hideMark/>
          </w:tcPr>
          <w:p w:rsidR="00C23E76" w:rsidRPr="00C14DB2" w:rsidRDefault="00C23E76" w:rsidP="005F3BC6">
            <w:pPr>
              <w:spacing w:after="0" w:line="240" w:lineRule="auto"/>
              <w:rPr>
                <w:rFonts w:ascii="Times New Roman" w:hAnsi="Times New Roman"/>
                <w:sz w:val="18"/>
                <w:szCs w:val="18"/>
              </w:rPr>
            </w:pPr>
            <w:r w:rsidRPr="00C14DB2">
              <w:rPr>
                <w:rFonts w:ascii="Times New Roman" w:hAnsi="Times New Roman"/>
                <w:sz w:val="18"/>
                <w:szCs w:val="18"/>
              </w:rPr>
              <w:t>Рост</w:t>
            </w:r>
          </w:p>
        </w:tc>
        <w:tc>
          <w:tcPr>
            <w:tcW w:w="486" w:type="pct"/>
            <w:shd w:val="clear" w:color="auto" w:fill="auto"/>
            <w:vAlign w:val="center"/>
            <w:hideMark/>
          </w:tcPr>
          <w:p w:rsidR="00C23E76" w:rsidRPr="00C14DB2" w:rsidRDefault="00C23E76" w:rsidP="005F3BC6">
            <w:pPr>
              <w:tabs>
                <w:tab w:val="left" w:pos="1402"/>
              </w:tabs>
              <w:spacing w:after="0" w:line="240" w:lineRule="auto"/>
              <w:jc w:val="center"/>
              <w:rPr>
                <w:rFonts w:ascii="Times New Roman" w:hAnsi="Times New Roman"/>
                <w:sz w:val="18"/>
                <w:szCs w:val="18"/>
              </w:rPr>
            </w:pPr>
            <w:r w:rsidRPr="00C14DB2">
              <w:rPr>
                <w:rFonts w:ascii="Times New Roman" w:hAnsi="Times New Roman"/>
                <w:sz w:val="18"/>
                <w:szCs w:val="18"/>
              </w:rPr>
              <w:t>%</w:t>
            </w:r>
          </w:p>
        </w:tc>
        <w:tc>
          <w:tcPr>
            <w:tcW w:w="695" w:type="pct"/>
            <w:shd w:val="clear" w:color="auto" w:fill="auto"/>
            <w:vAlign w:val="center"/>
            <w:hideMark/>
          </w:tcPr>
          <w:p w:rsidR="00C23E76" w:rsidRPr="00C14DB2" w:rsidRDefault="00C23E76" w:rsidP="005F3BC6">
            <w:pPr>
              <w:spacing w:after="0" w:line="240" w:lineRule="auto"/>
              <w:jc w:val="center"/>
              <w:rPr>
                <w:rFonts w:ascii="Times New Roman" w:hAnsi="Times New Roman"/>
                <w:sz w:val="18"/>
                <w:szCs w:val="18"/>
              </w:rPr>
            </w:pPr>
            <w:r w:rsidRPr="00C14DB2">
              <w:rPr>
                <w:rFonts w:ascii="Times New Roman" w:hAnsi="Times New Roman"/>
                <w:sz w:val="18"/>
                <w:szCs w:val="18"/>
              </w:rPr>
              <w:t>4%</w:t>
            </w:r>
          </w:p>
        </w:tc>
        <w:tc>
          <w:tcPr>
            <w:tcW w:w="695" w:type="pct"/>
            <w:shd w:val="clear" w:color="auto" w:fill="auto"/>
            <w:vAlign w:val="center"/>
            <w:hideMark/>
          </w:tcPr>
          <w:p w:rsidR="00C23E76" w:rsidRPr="00C14DB2" w:rsidRDefault="00C23E76" w:rsidP="005F3BC6">
            <w:pPr>
              <w:spacing w:after="0" w:line="240" w:lineRule="auto"/>
              <w:jc w:val="center"/>
              <w:rPr>
                <w:rFonts w:ascii="Times New Roman" w:hAnsi="Times New Roman"/>
                <w:sz w:val="18"/>
                <w:szCs w:val="18"/>
              </w:rPr>
            </w:pPr>
            <w:r w:rsidRPr="00C14DB2">
              <w:rPr>
                <w:rFonts w:ascii="Times New Roman" w:hAnsi="Times New Roman"/>
                <w:sz w:val="18"/>
                <w:szCs w:val="18"/>
              </w:rPr>
              <w:t>7,0%</w:t>
            </w:r>
          </w:p>
        </w:tc>
        <w:tc>
          <w:tcPr>
            <w:tcW w:w="694" w:type="pct"/>
            <w:shd w:val="clear" w:color="auto" w:fill="auto"/>
            <w:vAlign w:val="center"/>
            <w:hideMark/>
          </w:tcPr>
          <w:p w:rsidR="00C23E76" w:rsidRPr="00C14DB2" w:rsidRDefault="00C23E76" w:rsidP="005F3BC6">
            <w:pPr>
              <w:spacing w:after="0" w:line="240" w:lineRule="auto"/>
              <w:jc w:val="center"/>
              <w:rPr>
                <w:rFonts w:ascii="Times New Roman" w:hAnsi="Times New Roman"/>
                <w:sz w:val="18"/>
                <w:szCs w:val="18"/>
              </w:rPr>
            </w:pPr>
            <w:r w:rsidRPr="00C14DB2">
              <w:rPr>
                <w:rFonts w:ascii="Times New Roman" w:hAnsi="Times New Roman"/>
                <w:sz w:val="18"/>
                <w:szCs w:val="18"/>
              </w:rPr>
              <w:t>7,0%</w:t>
            </w:r>
          </w:p>
        </w:tc>
        <w:tc>
          <w:tcPr>
            <w:tcW w:w="694" w:type="pct"/>
            <w:shd w:val="clear" w:color="auto" w:fill="auto"/>
            <w:vAlign w:val="center"/>
            <w:hideMark/>
          </w:tcPr>
          <w:p w:rsidR="00C23E76" w:rsidRPr="00C14DB2" w:rsidRDefault="00C23E76" w:rsidP="005F3BC6">
            <w:pPr>
              <w:spacing w:after="0" w:line="240" w:lineRule="auto"/>
              <w:jc w:val="center"/>
              <w:rPr>
                <w:rFonts w:ascii="Times New Roman" w:hAnsi="Times New Roman"/>
                <w:sz w:val="18"/>
                <w:szCs w:val="18"/>
              </w:rPr>
            </w:pPr>
            <w:r w:rsidRPr="00C14DB2">
              <w:rPr>
                <w:rFonts w:ascii="Times New Roman" w:hAnsi="Times New Roman"/>
                <w:sz w:val="18"/>
                <w:szCs w:val="18"/>
              </w:rPr>
              <w:t>7,0%</w:t>
            </w:r>
          </w:p>
        </w:tc>
      </w:tr>
    </w:tbl>
    <w:p w:rsidR="002566D5" w:rsidRDefault="002566D5" w:rsidP="006769CC">
      <w:pPr>
        <w:widowControl w:val="0"/>
        <w:autoSpaceDE w:val="0"/>
        <w:autoSpaceDN w:val="0"/>
        <w:adjustRightInd w:val="0"/>
        <w:spacing w:after="0"/>
        <w:ind w:left="-142"/>
        <w:jc w:val="both"/>
        <w:rPr>
          <w:rFonts w:ascii="Times New Roman" w:hAnsi="Times New Roman"/>
          <w:b/>
          <w:sz w:val="18"/>
          <w:szCs w:val="18"/>
        </w:rPr>
      </w:pPr>
    </w:p>
    <w:p w:rsidR="00D94876" w:rsidRPr="00C14DB2" w:rsidRDefault="00770D74" w:rsidP="002566D5">
      <w:pPr>
        <w:widowControl w:val="0"/>
        <w:autoSpaceDE w:val="0"/>
        <w:autoSpaceDN w:val="0"/>
        <w:adjustRightInd w:val="0"/>
        <w:spacing w:after="0"/>
        <w:ind w:left="-142" w:right="-284"/>
        <w:jc w:val="both"/>
        <w:rPr>
          <w:rFonts w:ascii="Times New Roman" w:hAnsi="Times New Roman"/>
          <w:b/>
          <w:sz w:val="18"/>
          <w:szCs w:val="18"/>
        </w:rPr>
      </w:pPr>
      <w:r>
        <w:rPr>
          <w:rFonts w:ascii="Times New Roman" w:hAnsi="Times New Roman"/>
          <w:b/>
          <w:sz w:val="18"/>
          <w:szCs w:val="18"/>
        </w:rPr>
        <w:t>Примечание</w:t>
      </w:r>
    </w:p>
    <w:p w:rsidR="00D94876" w:rsidRPr="00C14DB2" w:rsidRDefault="00D94876" w:rsidP="002566D5">
      <w:pPr>
        <w:widowControl w:val="0"/>
        <w:autoSpaceDE w:val="0"/>
        <w:autoSpaceDN w:val="0"/>
        <w:adjustRightInd w:val="0"/>
        <w:spacing w:after="0" w:line="240" w:lineRule="auto"/>
        <w:ind w:left="-709" w:right="-284" w:firstLine="567"/>
        <w:jc w:val="both"/>
        <w:rPr>
          <w:rFonts w:ascii="Times New Roman" w:hAnsi="Times New Roman"/>
          <w:sz w:val="18"/>
          <w:szCs w:val="18"/>
        </w:rPr>
      </w:pPr>
      <w:r w:rsidRPr="00C14DB2">
        <w:rPr>
          <w:rFonts w:ascii="Times New Roman" w:hAnsi="Times New Roman"/>
          <w:sz w:val="18"/>
          <w:szCs w:val="18"/>
        </w:rPr>
        <w:t>* применение средневзвешенного</w:t>
      </w:r>
      <w:r w:rsidR="00770D74">
        <w:rPr>
          <w:rFonts w:ascii="Times New Roman" w:hAnsi="Times New Roman"/>
          <w:sz w:val="18"/>
          <w:szCs w:val="18"/>
        </w:rPr>
        <w:t xml:space="preserve"> </w:t>
      </w:r>
      <w:r w:rsidRPr="00C14DB2">
        <w:rPr>
          <w:rFonts w:ascii="Times New Roman" w:hAnsi="Times New Roman"/>
          <w:sz w:val="18"/>
          <w:szCs w:val="18"/>
        </w:rPr>
        <w:t>тарифа на электрическую энергию</w:t>
      </w:r>
      <w:r w:rsidR="00770D74">
        <w:rPr>
          <w:rFonts w:ascii="Times New Roman" w:hAnsi="Times New Roman"/>
          <w:sz w:val="18"/>
          <w:szCs w:val="18"/>
        </w:rPr>
        <w:t xml:space="preserve"> </w:t>
      </w:r>
      <w:r w:rsidRPr="00C14DB2">
        <w:rPr>
          <w:rFonts w:ascii="Times New Roman" w:hAnsi="Times New Roman"/>
          <w:sz w:val="18"/>
          <w:szCs w:val="18"/>
        </w:rPr>
        <w:t>будет производиться в течение срока, обеспечивающего покрытие разницы между стоимостью импортной электроэнергии и средневзвешенным тарифом.</w:t>
      </w:r>
      <w:r w:rsidR="00770D74">
        <w:rPr>
          <w:rFonts w:ascii="Times New Roman" w:hAnsi="Times New Roman"/>
          <w:sz w:val="18"/>
          <w:szCs w:val="18"/>
        </w:rPr>
        <w:t xml:space="preserve"> </w:t>
      </w:r>
      <w:r w:rsidRPr="00C14DB2">
        <w:rPr>
          <w:rFonts w:ascii="Times New Roman" w:hAnsi="Times New Roman"/>
          <w:sz w:val="18"/>
          <w:szCs w:val="18"/>
        </w:rPr>
        <w:t>В случае полного покрытия указанной разницы и отсутствия</w:t>
      </w:r>
      <w:r w:rsidR="00770D74">
        <w:rPr>
          <w:rFonts w:ascii="Times New Roman" w:hAnsi="Times New Roman"/>
          <w:sz w:val="18"/>
          <w:szCs w:val="18"/>
        </w:rPr>
        <w:t xml:space="preserve"> новых объемов импорта</w:t>
      </w:r>
      <w:r w:rsidRPr="00C14DB2">
        <w:rPr>
          <w:rFonts w:ascii="Times New Roman" w:hAnsi="Times New Roman"/>
          <w:sz w:val="18"/>
          <w:szCs w:val="18"/>
        </w:rPr>
        <w:t xml:space="preserve"> в 2016-2017 годах для потребителей группы «население», потребляющих свыше 700 кВтч будут применяться тарифы</w:t>
      </w:r>
      <w:r w:rsidR="00770D74">
        <w:rPr>
          <w:rFonts w:ascii="Times New Roman" w:hAnsi="Times New Roman"/>
          <w:sz w:val="18"/>
          <w:szCs w:val="18"/>
        </w:rPr>
        <w:t xml:space="preserve"> </w:t>
      </w:r>
      <w:r w:rsidRPr="00C14DB2">
        <w:rPr>
          <w:rFonts w:ascii="Times New Roman" w:hAnsi="Times New Roman"/>
          <w:sz w:val="18"/>
          <w:szCs w:val="18"/>
        </w:rPr>
        <w:t>в размере 137,7 и 147,</w:t>
      </w:r>
      <w:r w:rsidR="006769CC">
        <w:rPr>
          <w:rFonts w:ascii="Times New Roman" w:hAnsi="Times New Roman"/>
          <w:sz w:val="18"/>
          <w:szCs w:val="18"/>
        </w:rPr>
        <w:t>4</w:t>
      </w:r>
      <w:r w:rsidRPr="00C14DB2">
        <w:rPr>
          <w:rFonts w:ascii="Times New Roman" w:hAnsi="Times New Roman"/>
          <w:sz w:val="18"/>
          <w:szCs w:val="18"/>
        </w:rPr>
        <w:t xml:space="preserve"> тыйын</w:t>
      </w:r>
      <w:r w:rsidR="00770D74">
        <w:rPr>
          <w:rFonts w:ascii="Times New Roman" w:hAnsi="Times New Roman"/>
          <w:sz w:val="18"/>
          <w:szCs w:val="18"/>
        </w:rPr>
        <w:t xml:space="preserve">а </w:t>
      </w:r>
      <w:r w:rsidRPr="00C14DB2">
        <w:rPr>
          <w:rFonts w:ascii="Times New Roman" w:hAnsi="Times New Roman"/>
          <w:sz w:val="18"/>
          <w:szCs w:val="18"/>
        </w:rPr>
        <w:t>за 1 кВтч соответственно, а</w:t>
      </w:r>
      <w:r w:rsidR="00786A4F">
        <w:rPr>
          <w:rFonts w:ascii="Times New Roman" w:hAnsi="Times New Roman"/>
          <w:sz w:val="18"/>
          <w:szCs w:val="18"/>
        </w:rPr>
        <w:t xml:space="preserve"> </w:t>
      </w:r>
      <w:r w:rsidRPr="00C14DB2">
        <w:rPr>
          <w:rFonts w:ascii="Times New Roman" w:hAnsi="Times New Roman"/>
          <w:sz w:val="18"/>
          <w:szCs w:val="18"/>
        </w:rPr>
        <w:t>для групп «промышленность», «бюджетные</w:t>
      </w:r>
      <w:r w:rsidR="006769CC">
        <w:rPr>
          <w:rFonts w:ascii="Times New Roman" w:hAnsi="Times New Roman"/>
          <w:sz w:val="18"/>
          <w:szCs w:val="18"/>
        </w:rPr>
        <w:t xml:space="preserve"> потребители</w:t>
      </w:r>
      <w:r w:rsidRPr="00C14DB2">
        <w:rPr>
          <w:rFonts w:ascii="Times New Roman" w:hAnsi="Times New Roman"/>
          <w:sz w:val="18"/>
          <w:szCs w:val="18"/>
        </w:rPr>
        <w:t xml:space="preserve">», «сельское хозяйство» и «прочие потребители» </w:t>
      </w:r>
      <w:r w:rsidR="00910C96">
        <w:rPr>
          <w:rFonts w:ascii="Times New Roman" w:hAnsi="Times New Roman"/>
          <w:sz w:val="18"/>
          <w:szCs w:val="18"/>
        </w:rPr>
        <w:t xml:space="preserve">- </w:t>
      </w:r>
      <w:r w:rsidRPr="00C14DB2">
        <w:rPr>
          <w:rFonts w:ascii="Times New Roman" w:hAnsi="Times New Roman"/>
          <w:sz w:val="18"/>
          <w:szCs w:val="18"/>
        </w:rPr>
        <w:t>в размере 158 и 169,1 тыйын</w:t>
      </w:r>
      <w:r w:rsidR="00770D74">
        <w:rPr>
          <w:rFonts w:ascii="Times New Roman" w:hAnsi="Times New Roman"/>
          <w:sz w:val="18"/>
          <w:szCs w:val="18"/>
        </w:rPr>
        <w:t>а</w:t>
      </w:r>
      <w:r w:rsidRPr="00C14DB2">
        <w:rPr>
          <w:rFonts w:ascii="Times New Roman" w:hAnsi="Times New Roman"/>
          <w:sz w:val="18"/>
          <w:szCs w:val="18"/>
        </w:rPr>
        <w:t xml:space="preserve"> за 1 кВтч</w:t>
      </w:r>
      <w:r w:rsidR="00786A4F">
        <w:rPr>
          <w:rFonts w:ascii="Times New Roman" w:hAnsi="Times New Roman"/>
          <w:sz w:val="18"/>
          <w:szCs w:val="18"/>
        </w:rPr>
        <w:t xml:space="preserve"> </w:t>
      </w:r>
      <w:r w:rsidRPr="00C14DB2">
        <w:rPr>
          <w:rFonts w:ascii="Times New Roman" w:hAnsi="Times New Roman"/>
          <w:sz w:val="18"/>
          <w:szCs w:val="18"/>
        </w:rPr>
        <w:t>соответственно,</w:t>
      </w:r>
      <w:r w:rsidR="00786A4F">
        <w:rPr>
          <w:rFonts w:ascii="Times New Roman" w:hAnsi="Times New Roman"/>
          <w:sz w:val="18"/>
          <w:szCs w:val="18"/>
        </w:rPr>
        <w:t xml:space="preserve"> </w:t>
      </w:r>
      <w:r w:rsidRPr="00C14DB2">
        <w:rPr>
          <w:rFonts w:ascii="Times New Roman" w:hAnsi="Times New Roman"/>
          <w:sz w:val="18"/>
          <w:szCs w:val="18"/>
        </w:rPr>
        <w:t>с ежегодной корректировкой на уровень фактической инфляции за предыдущий год.</w:t>
      </w:r>
    </w:p>
    <w:p w:rsidR="00D94876" w:rsidRPr="00C14DB2" w:rsidRDefault="006769CC" w:rsidP="002566D5">
      <w:pPr>
        <w:widowControl w:val="0"/>
        <w:autoSpaceDE w:val="0"/>
        <w:autoSpaceDN w:val="0"/>
        <w:adjustRightInd w:val="0"/>
        <w:spacing w:after="0" w:line="240" w:lineRule="auto"/>
        <w:ind w:left="-709" w:right="-284" w:firstLine="567"/>
        <w:jc w:val="both"/>
        <w:rPr>
          <w:rFonts w:ascii="Times New Roman" w:hAnsi="Times New Roman"/>
          <w:sz w:val="18"/>
          <w:szCs w:val="18"/>
        </w:rPr>
      </w:pPr>
      <w:r>
        <w:rPr>
          <w:rFonts w:ascii="Times New Roman" w:hAnsi="Times New Roman"/>
          <w:sz w:val="18"/>
          <w:szCs w:val="18"/>
        </w:rPr>
        <w:t>**</w:t>
      </w:r>
      <w:r w:rsidR="00D94876" w:rsidRPr="00C14DB2">
        <w:rPr>
          <w:rFonts w:ascii="Times New Roman" w:hAnsi="Times New Roman"/>
          <w:sz w:val="18"/>
          <w:szCs w:val="18"/>
        </w:rPr>
        <w:t xml:space="preserve"> 120,3 тыйын</w:t>
      </w:r>
      <w:r w:rsidR="00770D74">
        <w:rPr>
          <w:rFonts w:ascii="Times New Roman" w:hAnsi="Times New Roman"/>
          <w:sz w:val="18"/>
          <w:szCs w:val="18"/>
        </w:rPr>
        <w:t>а</w:t>
      </w:r>
      <w:r w:rsidR="00D94876" w:rsidRPr="00C14DB2">
        <w:rPr>
          <w:rFonts w:ascii="Times New Roman" w:hAnsi="Times New Roman"/>
          <w:sz w:val="18"/>
          <w:szCs w:val="18"/>
        </w:rPr>
        <w:t>/кВт.ч</w:t>
      </w:r>
      <w:r w:rsidR="00670358">
        <w:rPr>
          <w:rFonts w:ascii="Times New Roman" w:hAnsi="Times New Roman"/>
          <w:sz w:val="18"/>
          <w:szCs w:val="18"/>
        </w:rPr>
        <w:t xml:space="preserve">– </w:t>
      </w:r>
      <w:r w:rsidR="00D94876" w:rsidRPr="00C14DB2">
        <w:rPr>
          <w:rFonts w:ascii="Times New Roman" w:hAnsi="Times New Roman"/>
          <w:sz w:val="18"/>
          <w:szCs w:val="18"/>
        </w:rPr>
        <w:t>стоимость 1 кВтч электроэнергии в 2014 году, рассчитанная</w:t>
      </w:r>
      <w:r w:rsidR="00670358">
        <w:rPr>
          <w:rFonts w:ascii="Times New Roman" w:hAnsi="Times New Roman"/>
          <w:sz w:val="18"/>
          <w:szCs w:val="18"/>
        </w:rPr>
        <w:t xml:space="preserve"> как сумма стоимости выработки, передачи и распределения электрической энергии</w:t>
      </w:r>
      <w:r w:rsidR="008E1308">
        <w:rPr>
          <w:rFonts w:ascii="Times New Roman" w:hAnsi="Times New Roman"/>
          <w:sz w:val="18"/>
          <w:szCs w:val="18"/>
        </w:rPr>
        <w:t>, включая рентабельность 15</w:t>
      </w:r>
      <w:r w:rsidR="00A57E5D">
        <w:rPr>
          <w:rFonts w:ascii="Times New Roman" w:hAnsi="Times New Roman"/>
          <w:sz w:val="18"/>
          <w:szCs w:val="18"/>
        </w:rPr>
        <w:t xml:space="preserve"> </w:t>
      </w:r>
      <w:r w:rsidR="008E1308">
        <w:rPr>
          <w:rFonts w:ascii="Times New Roman" w:hAnsi="Times New Roman"/>
          <w:sz w:val="18"/>
          <w:szCs w:val="18"/>
        </w:rPr>
        <w:t>%</w:t>
      </w:r>
      <w:r w:rsidR="00670358">
        <w:rPr>
          <w:rFonts w:ascii="Times New Roman" w:hAnsi="Times New Roman"/>
          <w:sz w:val="18"/>
          <w:szCs w:val="18"/>
        </w:rPr>
        <w:t xml:space="preserve"> (96,33 тый</w:t>
      </w:r>
      <w:r w:rsidR="00D17522">
        <w:rPr>
          <w:rFonts w:ascii="Times New Roman" w:hAnsi="Times New Roman"/>
          <w:sz w:val="18"/>
          <w:szCs w:val="18"/>
        </w:rPr>
        <w:t>ы</w:t>
      </w:r>
      <w:r w:rsidR="00670358">
        <w:rPr>
          <w:rFonts w:ascii="Times New Roman" w:hAnsi="Times New Roman"/>
          <w:sz w:val="18"/>
          <w:szCs w:val="18"/>
        </w:rPr>
        <w:t>н)</w:t>
      </w:r>
      <w:r w:rsidR="00B55D98">
        <w:rPr>
          <w:rFonts w:ascii="Times New Roman" w:hAnsi="Times New Roman"/>
          <w:sz w:val="18"/>
          <w:szCs w:val="18"/>
        </w:rPr>
        <w:t xml:space="preserve">, </w:t>
      </w:r>
      <w:r w:rsidR="008E1308">
        <w:rPr>
          <w:rFonts w:ascii="Times New Roman" w:hAnsi="Times New Roman"/>
          <w:sz w:val="18"/>
          <w:szCs w:val="18"/>
        </w:rPr>
        <w:t>налоги и технические потери</w:t>
      </w:r>
      <w:r w:rsidR="00B55D98">
        <w:rPr>
          <w:rFonts w:ascii="Times New Roman" w:hAnsi="Times New Roman"/>
          <w:sz w:val="18"/>
          <w:szCs w:val="18"/>
        </w:rPr>
        <w:t xml:space="preserve"> и</w:t>
      </w:r>
      <w:r w:rsidR="008E1308">
        <w:rPr>
          <w:rFonts w:ascii="Times New Roman" w:hAnsi="Times New Roman"/>
          <w:sz w:val="18"/>
          <w:szCs w:val="18"/>
        </w:rPr>
        <w:t xml:space="preserve"> </w:t>
      </w:r>
      <w:r w:rsidR="003A0CAD">
        <w:rPr>
          <w:rFonts w:ascii="Times New Roman" w:hAnsi="Times New Roman"/>
          <w:sz w:val="18"/>
          <w:szCs w:val="18"/>
        </w:rPr>
        <w:br/>
      </w:r>
      <w:r w:rsidR="00670358" w:rsidRPr="00C14DB2">
        <w:rPr>
          <w:rFonts w:ascii="Times New Roman" w:hAnsi="Times New Roman"/>
          <w:sz w:val="18"/>
          <w:szCs w:val="18"/>
        </w:rPr>
        <w:t>4 % инфляции за 2013 год</w:t>
      </w:r>
      <w:r w:rsidR="00D17522">
        <w:rPr>
          <w:rFonts w:ascii="Times New Roman" w:hAnsi="Times New Roman"/>
          <w:sz w:val="18"/>
          <w:szCs w:val="18"/>
        </w:rPr>
        <w:t>.</w:t>
      </w:r>
    </w:p>
    <w:p w:rsidR="00D94876" w:rsidRPr="00C14DB2" w:rsidRDefault="00D94876" w:rsidP="002566D5">
      <w:pPr>
        <w:widowControl w:val="0"/>
        <w:autoSpaceDE w:val="0"/>
        <w:autoSpaceDN w:val="0"/>
        <w:adjustRightInd w:val="0"/>
        <w:spacing w:after="0" w:line="240" w:lineRule="auto"/>
        <w:ind w:left="-709" w:right="-284" w:firstLine="567"/>
        <w:jc w:val="both"/>
        <w:rPr>
          <w:rFonts w:ascii="Times New Roman" w:hAnsi="Times New Roman"/>
          <w:sz w:val="18"/>
          <w:szCs w:val="18"/>
        </w:rPr>
      </w:pPr>
      <w:r w:rsidRPr="00C14DB2">
        <w:rPr>
          <w:rFonts w:ascii="Times New Roman" w:hAnsi="Times New Roman"/>
          <w:sz w:val="18"/>
          <w:szCs w:val="18"/>
        </w:rPr>
        <w:t xml:space="preserve">При расчете темпов роста тарифов </w:t>
      </w:r>
      <w:r>
        <w:rPr>
          <w:rFonts w:ascii="Times New Roman" w:hAnsi="Times New Roman"/>
          <w:sz w:val="18"/>
          <w:szCs w:val="18"/>
        </w:rPr>
        <w:t>для всех групп потребителей</w:t>
      </w:r>
      <w:r w:rsidR="00770D74">
        <w:rPr>
          <w:rFonts w:ascii="Times New Roman" w:hAnsi="Times New Roman"/>
          <w:sz w:val="18"/>
          <w:szCs w:val="18"/>
        </w:rPr>
        <w:t>,</w:t>
      </w:r>
      <w:r>
        <w:rPr>
          <w:rFonts w:ascii="Times New Roman" w:hAnsi="Times New Roman"/>
          <w:sz w:val="18"/>
          <w:szCs w:val="18"/>
        </w:rPr>
        <w:t xml:space="preserve"> кроме населения</w:t>
      </w:r>
      <w:r w:rsidR="00770D74">
        <w:rPr>
          <w:rFonts w:ascii="Times New Roman" w:hAnsi="Times New Roman"/>
          <w:sz w:val="18"/>
          <w:szCs w:val="18"/>
        </w:rPr>
        <w:t>,</w:t>
      </w:r>
      <w:r>
        <w:rPr>
          <w:rFonts w:ascii="Times New Roman" w:hAnsi="Times New Roman"/>
          <w:sz w:val="18"/>
          <w:szCs w:val="18"/>
        </w:rPr>
        <w:t xml:space="preserve"> при потреблении до 700 кВтч/месяц, </w:t>
      </w:r>
      <w:r w:rsidRPr="00C14DB2">
        <w:rPr>
          <w:rFonts w:ascii="Times New Roman" w:hAnsi="Times New Roman"/>
          <w:sz w:val="18"/>
          <w:szCs w:val="18"/>
        </w:rPr>
        <w:t>используется показатель фактической инфляции за 2013 год в размере 4 % и плановой инфляции на 201</w:t>
      </w:r>
      <w:r w:rsidR="002020C8">
        <w:rPr>
          <w:rFonts w:ascii="Times New Roman" w:hAnsi="Times New Roman"/>
          <w:sz w:val="18"/>
          <w:szCs w:val="18"/>
        </w:rPr>
        <w:t>4</w:t>
      </w:r>
      <w:r w:rsidRPr="00C14DB2">
        <w:rPr>
          <w:rFonts w:ascii="Times New Roman" w:hAnsi="Times New Roman"/>
          <w:sz w:val="18"/>
          <w:szCs w:val="18"/>
        </w:rPr>
        <w:t xml:space="preserve">-2017 </w:t>
      </w:r>
      <w:r w:rsidR="00770D74">
        <w:rPr>
          <w:rFonts w:ascii="Times New Roman" w:hAnsi="Times New Roman"/>
          <w:sz w:val="18"/>
          <w:szCs w:val="18"/>
        </w:rPr>
        <w:t>годы</w:t>
      </w:r>
      <w:r w:rsidRPr="00C14DB2">
        <w:rPr>
          <w:rFonts w:ascii="Times New Roman" w:hAnsi="Times New Roman"/>
          <w:sz w:val="18"/>
          <w:szCs w:val="18"/>
        </w:rPr>
        <w:t xml:space="preserve"> </w:t>
      </w:r>
      <w:r w:rsidR="002566D5">
        <w:rPr>
          <w:rFonts w:ascii="Times New Roman" w:hAnsi="Times New Roman"/>
          <w:sz w:val="18"/>
          <w:szCs w:val="18"/>
        </w:rPr>
        <w:br/>
      </w:r>
      <w:r w:rsidRPr="00C14DB2">
        <w:rPr>
          <w:rFonts w:ascii="Times New Roman" w:hAnsi="Times New Roman"/>
          <w:sz w:val="18"/>
          <w:szCs w:val="18"/>
        </w:rPr>
        <w:t>в размере 7 %, который ежегодно будет корректироваться на уровень фактической инфляции за предыдущий год.</w:t>
      </w:r>
    </w:p>
    <w:p w:rsidR="002566D5" w:rsidRDefault="002566D5" w:rsidP="00A57E5D">
      <w:pPr>
        <w:widowControl w:val="0"/>
        <w:autoSpaceDE w:val="0"/>
        <w:autoSpaceDN w:val="0"/>
        <w:adjustRightInd w:val="0"/>
        <w:spacing w:after="0" w:line="240" w:lineRule="auto"/>
        <w:ind w:left="5387"/>
        <w:jc w:val="center"/>
        <w:rPr>
          <w:rFonts w:ascii="Times New Roman" w:hAnsi="Times New Roman"/>
          <w:sz w:val="18"/>
          <w:szCs w:val="18"/>
        </w:rPr>
      </w:pPr>
    </w:p>
    <w:p w:rsidR="00D94876" w:rsidRPr="00C82E09" w:rsidRDefault="00D94876" w:rsidP="00A57E5D">
      <w:pPr>
        <w:widowControl w:val="0"/>
        <w:autoSpaceDE w:val="0"/>
        <w:autoSpaceDN w:val="0"/>
        <w:adjustRightInd w:val="0"/>
        <w:spacing w:after="0" w:line="240" w:lineRule="auto"/>
        <w:ind w:left="5387"/>
        <w:jc w:val="center"/>
        <w:rPr>
          <w:rFonts w:ascii="Times New Roman" w:hAnsi="Times New Roman"/>
          <w:sz w:val="18"/>
          <w:szCs w:val="18"/>
        </w:rPr>
      </w:pPr>
      <w:r w:rsidRPr="00C82E09">
        <w:rPr>
          <w:rFonts w:ascii="Times New Roman" w:hAnsi="Times New Roman"/>
          <w:sz w:val="18"/>
          <w:szCs w:val="18"/>
        </w:rPr>
        <w:lastRenderedPageBreak/>
        <w:t>Приложение 2</w:t>
      </w:r>
    </w:p>
    <w:p w:rsidR="00D94876" w:rsidRPr="00C82E09" w:rsidRDefault="00D94876" w:rsidP="00A57E5D">
      <w:pPr>
        <w:widowControl w:val="0"/>
        <w:autoSpaceDE w:val="0"/>
        <w:autoSpaceDN w:val="0"/>
        <w:adjustRightInd w:val="0"/>
        <w:spacing w:after="0" w:line="240" w:lineRule="auto"/>
        <w:ind w:left="5387"/>
        <w:jc w:val="center"/>
        <w:rPr>
          <w:rFonts w:ascii="Times New Roman" w:hAnsi="Times New Roman"/>
          <w:sz w:val="18"/>
          <w:szCs w:val="18"/>
        </w:rPr>
      </w:pPr>
      <w:r w:rsidRPr="00C82E09">
        <w:rPr>
          <w:rFonts w:ascii="Times New Roman" w:hAnsi="Times New Roman"/>
          <w:sz w:val="18"/>
          <w:szCs w:val="18"/>
        </w:rPr>
        <w:t>к Среднесрочной тарифной политике</w:t>
      </w:r>
    </w:p>
    <w:p w:rsidR="00D94876" w:rsidRPr="00C82E09" w:rsidRDefault="00D94876" w:rsidP="00A57E5D">
      <w:pPr>
        <w:widowControl w:val="0"/>
        <w:autoSpaceDE w:val="0"/>
        <w:autoSpaceDN w:val="0"/>
        <w:adjustRightInd w:val="0"/>
        <w:spacing w:after="0" w:line="240" w:lineRule="auto"/>
        <w:ind w:left="5387"/>
        <w:jc w:val="center"/>
        <w:rPr>
          <w:rFonts w:ascii="Times New Roman" w:hAnsi="Times New Roman"/>
          <w:sz w:val="18"/>
          <w:szCs w:val="18"/>
        </w:rPr>
      </w:pPr>
      <w:r w:rsidRPr="00C82E09">
        <w:rPr>
          <w:rFonts w:ascii="Times New Roman" w:hAnsi="Times New Roman"/>
          <w:sz w:val="18"/>
          <w:szCs w:val="18"/>
        </w:rPr>
        <w:t>Кыргызской Республики</w:t>
      </w:r>
    </w:p>
    <w:p w:rsidR="00D94876" w:rsidRPr="00C82E09" w:rsidRDefault="00D94876" w:rsidP="00A57E5D">
      <w:pPr>
        <w:widowControl w:val="0"/>
        <w:autoSpaceDE w:val="0"/>
        <w:autoSpaceDN w:val="0"/>
        <w:adjustRightInd w:val="0"/>
        <w:spacing w:after="0" w:line="240" w:lineRule="auto"/>
        <w:ind w:left="5387"/>
        <w:jc w:val="center"/>
        <w:rPr>
          <w:rFonts w:ascii="Times New Roman" w:hAnsi="Times New Roman"/>
          <w:sz w:val="18"/>
          <w:szCs w:val="18"/>
        </w:rPr>
      </w:pPr>
      <w:r w:rsidRPr="00C82E09">
        <w:rPr>
          <w:rFonts w:ascii="Times New Roman" w:hAnsi="Times New Roman"/>
          <w:sz w:val="18"/>
          <w:szCs w:val="18"/>
        </w:rPr>
        <w:t>на электрическую энергию на 2014-2017 годы</w:t>
      </w:r>
    </w:p>
    <w:p w:rsidR="00D94876" w:rsidRPr="00C14DB2" w:rsidRDefault="00D94876" w:rsidP="00D94876">
      <w:pPr>
        <w:widowControl w:val="0"/>
        <w:autoSpaceDE w:val="0"/>
        <w:autoSpaceDN w:val="0"/>
        <w:adjustRightInd w:val="0"/>
        <w:spacing w:after="0" w:line="240" w:lineRule="auto"/>
        <w:ind w:left="1440" w:firstLine="567"/>
        <w:jc w:val="center"/>
        <w:rPr>
          <w:rFonts w:ascii="Times New Roman" w:hAnsi="Times New Roman"/>
          <w:b/>
          <w:sz w:val="20"/>
          <w:szCs w:val="20"/>
        </w:rPr>
      </w:pPr>
    </w:p>
    <w:p w:rsidR="00C82E09" w:rsidRDefault="00D94876" w:rsidP="00D94876">
      <w:pPr>
        <w:widowControl w:val="0"/>
        <w:autoSpaceDE w:val="0"/>
        <w:autoSpaceDN w:val="0"/>
        <w:adjustRightInd w:val="0"/>
        <w:spacing w:after="0" w:line="240" w:lineRule="auto"/>
        <w:ind w:firstLine="567"/>
        <w:jc w:val="center"/>
        <w:rPr>
          <w:rFonts w:ascii="Times New Roman" w:hAnsi="Times New Roman"/>
          <w:b/>
          <w:sz w:val="18"/>
          <w:szCs w:val="18"/>
        </w:rPr>
      </w:pPr>
      <w:r w:rsidRPr="00C14DB2">
        <w:rPr>
          <w:rFonts w:ascii="Times New Roman" w:hAnsi="Times New Roman"/>
          <w:b/>
          <w:sz w:val="18"/>
          <w:szCs w:val="18"/>
        </w:rPr>
        <w:t xml:space="preserve">Темпы </w:t>
      </w:r>
    </w:p>
    <w:p w:rsidR="00D94876" w:rsidRPr="00C14DB2" w:rsidRDefault="00D94876" w:rsidP="00D94876">
      <w:pPr>
        <w:widowControl w:val="0"/>
        <w:autoSpaceDE w:val="0"/>
        <w:autoSpaceDN w:val="0"/>
        <w:adjustRightInd w:val="0"/>
        <w:spacing w:after="0" w:line="240" w:lineRule="auto"/>
        <w:ind w:firstLine="567"/>
        <w:jc w:val="center"/>
        <w:rPr>
          <w:rFonts w:ascii="Times New Roman" w:hAnsi="Times New Roman"/>
          <w:b/>
          <w:sz w:val="18"/>
          <w:szCs w:val="18"/>
        </w:rPr>
      </w:pPr>
      <w:r w:rsidRPr="00C14DB2">
        <w:rPr>
          <w:rFonts w:ascii="Times New Roman" w:hAnsi="Times New Roman"/>
          <w:b/>
          <w:sz w:val="18"/>
          <w:szCs w:val="18"/>
        </w:rPr>
        <w:t>повышения тарифов на электроэнергию</w:t>
      </w:r>
    </w:p>
    <w:p w:rsidR="00D94876" w:rsidRPr="00C14DB2" w:rsidRDefault="00D94876" w:rsidP="00D94876">
      <w:pPr>
        <w:widowControl w:val="0"/>
        <w:autoSpaceDE w:val="0"/>
        <w:autoSpaceDN w:val="0"/>
        <w:adjustRightInd w:val="0"/>
        <w:spacing w:after="0" w:line="240" w:lineRule="auto"/>
        <w:ind w:firstLine="567"/>
        <w:jc w:val="center"/>
        <w:rPr>
          <w:rFonts w:ascii="Times New Roman" w:hAnsi="Times New Roman"/>
          <w:b/>
          <w:sz w:val="18"/>
          <w:szCs w:val="18"/>
        </w:rPr>
      </w:pPr>
      <w:r w:rsidRPr="00C14DB2">
        <w:rPr>
          <w:rFonts w:ascii="Times New Roman" w:hAnsi="Times New Roman"/>
          <w:b/>
          <w:sz w:val="18"/>
          <w:szCs w:val="18"/>
        </w:rPr>
        <w:t>для конечных потребителей Токтогульского района</w:t>
      </w:r>
    </w:p>
    <w:p w:rsidR="00D94876" w:rsidRPr="00C14DB2" w:rsidRDefault="00D94876" w:rsidP="00D94876">
      <w:pPr>
        <w:widowControl w:val="0"/>
        <w:autoSpaceDE w:val="0"/>
        <w:autoSpaceDN w:val="0"/>
        <w:adjustRightInd w:val="0"/>
        <w:spacing w:after="0" w:line="240" w:lineRule="auto"/>
        <w:ind w:firstLine="567"/>
        <w:jc w:val="center"/>
        <w:rPr>
          <w:rFonts w:ascii="Times New Roman" w:hAnsi="Times New Roman"/>
          <w:b/>
          <w:sz w:val="18"/>
          <w:szCs w:val="18"/>
        </w:rPr>
      </w:pPr>
      <w:r w:rsidRPr="00C14DB2">
        <w:rPr>
          <w:rFonts w:ascii="Times New Roman" w:hAnsi="Times New Roman"/>
          <w:b/>
          <w:sz w:val="18"/>
          <w:szCs w:val="18"/>
        </w:rPr>
        <w:t>Джалал-Абадской области и их величина (без учета налогов)</w:t>
      </w:r>
    </w:p>
    <w:p w:rsidR="00D94876" w:rsidRPr="00C14DB2" w:rsidRDefault="00D94876" w:rsidP="00D94876">
      <w:pPr>
        <w:widowControl w:val="0"/>
        <w:autoSpaceDE w:val="0"/>
        <w:autoSpaceDN w:val="0"/>
        <w:adjustRightInd w:val="0"/>
        <w:spacing w:after="0"/>
        <w:ind w:firstLine="567"/>
        <w:rPr>
          <w:rFonts w:ascii="Times New Roman" w:hAnsi="Times New Roman"/>
          <w:sz w:val="20"/>
          <w:szCs w:val="20"/>
        </w:rPr>
      </w:pPr>
    </w:p>
    <w:tbl>
      <w:tblPr>
        <w:tblW w:w="5342"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74"/>
        <w:gridCol w:w="2546"/>
        <w:gridCol w:w="992"/>
        <w:gridCol w:w="1417"/>
        <w:gridCol w:w="1419"/>
        <w:gridCol w:w="1419"/>
        <w:gridCol w:w="1556"/>
      </w:tblGrid>
      <w:tr w:rsidR="00C23E76" w:rsidRPr="00C14DB2" w:rsidTr="00025B58">
        <w:trPr>
          <w:trHeight w:val="556"/>
        </w:trPr>
        <w:tc>
          <w:tcPr>
            <w:tcW w:w="289" w:type="pct"/>
            <w:shd w:val="clear" w:color="auto" w:fill="auto"/>
            <w:vAlign w:val="center"/>
            <w:hideMark/>
          </w:tcPr>
          <w:p w:rsidR="00C23E76" w:rsidRPr="00C14DB2" w:rsidRDefault="00C23E76" w:rsidP="005F3BC6">
            <w:pPr>
              <w:spacing w:after="0" w:line="240" w:lineRule="auto"/>
              <w:jc w:val="center"/>
              <w:rPr>
                <w:rFonts w:ascii="Times New Roman" w:hAnsi="Times New Roman"/>
                <w:b/>
                <w:sz w:val="17"/>
                <w:szCs w:val="17"/>
              </w:rPr>
            </w:pPr>
            <w:r w:rsidRPr="00C14DB2">
              <w:rPr>
                <w:rFonts w:ascii="Times New Roman" w:hAnsi="Times New Roman"/>
                <w:b/>
                <w:sz w:val="17"/>
                <w:szCs w:val="17"/>
              </w:rPr>
              <w:t>№</w:t>
            </w:r>
          </w:p>
        </w:tc>
        <w:tc>
          <w:tcPr>
            <w:tcW w:w="1283" w:type="pct"/>
            <w:shd w:val="clear" w:color="auto" w:fill="auto"/>
            <w:vAlign w:val="center"/>
            <w:hideMark/>
          </w:tcPr>
          <w:p w:rsidR="00C23E76" w:rsidRPr="00C14DB2" w:rsidRDefault="00C23E76" w:rsidP="005F3BC6">
            <w:pPr>
              <w:spacing w:after="0" w:line="240" w:lineRule="auto"/>
              <w:jc w:val="center"/>
              <w:rPr>
                <w:rFonts w:ascii="Times New Roman" w:hAnsi="Times New Roman"/>
                <w:b/>
                <w:sz w:val="17"/>
                <w:szCs w:val="17"/>
              </w:rPr>
            </w:pPr>
            <w:r w:rsidRPr="00C14DB2">
              <w:rPr>
                <w:rFonts w:ascii="Times New Roman" w:hAnsi="Times New Roman"/>
                <w:b/>
                <w:sz w:val="17"/>
                <w:szCs w:val="17"/>
              </w:rPr>
              <w:t>Группа потребителей</w:t>
            </w:r>
          </w:p>
        </w:tc>
        <w:tc>
          <w:tcPr>
            <w:tcW w:w="500" w:type="pct"/>
            <w:shd w:val="clear" w:color="auto" w:fill="auto"/>
            <w:vAlign w:val="center"/>
            <w:hideMark/>
          </w:tcPr>
          <w:p w:rsidR="00C23E76" w:rsidRPr="00C14DB2" w:rsidRDefault="00C23E76" w:rsidP="005F3BC6">
            <w:pPr>
              <w:spacing w:after="0" w:line="240" w:lineRule="auto"/>
              <w:jc w:val="center"/>
              <w:rPr>
                <w:rFonts w:ascii="Times New Roman" w:hAnsi="Times New Roman"/>
                <w:b/>
                <w:sz w:val="17"/>
                <w:szCs w:val="17"/>
              </w:rPr>
            </w:pPr>
            <w:r w:rsidRPr="00C14DB2">
              <w:rPr>
                <w:rFonts w:ascii="Times New Roman" w:hAnsi="Times New Roman"/>
                <w:b/>
                <w:sz w:val="17"/>
                <w:szCs w:val="17"/>
              </w:rPr>
              <w:t>Ед. изм.</w:t>
            </w:r>
          </w:p>
        </w:tc>
        <w:tc>
          <w:tcPr>
            <w:tcW w:w="714" w:type="pct"/>
            <w:shd w:val="clear" w:color="auto" w:fill="auto"/>
            <w:vAlign w:val="center"/>
            <w:hideMark/>
          </w:tcPr>
          <w:p w:rsidR="00C23E76" w:rsidRPr="00C14DB2" w:rsidRDefault="00C23E76" w:rsidP="005F3BC6">
            <w:pPr>
              <w:spacing w:after="0" w:line="240" w:lineRule="auto"/>
              <w:jc w:val="center"/>
              <w:rPr>
                <w:rFonts w:ascii="Times New Roman" w:hAnsi="Times New Roman"/>
                <w:b/>
                <w:bCs/>
                <w:sz w:val="17"/>
                <w:szCs w:val="17"/>
              </w:rPr>
            </w:pPr>
            <w:r w:rsidRPr="00C14DB2">
              <w:rPr>
                <w:rFonts w:ascii="Times New Roman" w:hAnsi="Times New Roman"/>
                <w:b/>
                <w:bCs/>
                <w:sz w:val="17"/>
                <w:szCs w:val="17"/>
              </w:rPr>
              <w:t>01.12</w:t>
            </w:r>
            <w:r w:rsidR="00025B58">
              <w:rPr>
                <w:rFonts w:ascii="Times New Roman" w:hAnsi="Times New Roman"/>
                <w:b/>
                <w:bCs/>
                <w:sz w:val="17"/>
                <w:szCs w:val="17"/>
              </w:rPr>
              <w:t>.</w:t>
            </w:r>
          </w:p>
          <w:p w:rsidR="00C23E76" w:rsidRPr="00C14DB2" w:rsidRDefault="00C23E76" w:rsidP="005F3BC6">
            <w:pPr>
              <w:spacing w:after="0" w:line="240" w:lineRule="auto"/>
              <w:jc w:val="center"/>
              <w:rPr>
                <w:rFonts w:ascii="Times New Roman" w:hAnsi="Times New Roman"/>
                <w:b/>
                <w:bCs/>
                <w:sz w:val="17"/>
                <w:szCs w:val="17"/>
              </w:rPr>
            </w:pPr>
            <w:r w:rsidRPr="00C14DB2">
              <w:rPr>
                <w:rFonts w:ascii="Times New Roman" w:hAnsi="Times New Roman"/>
                <w:b/>
                <w:bCs/>
                <w:sz w:val="17"/>
                <w:szCs w:val="17"/>
              </w:rPr>
              <w:t>2014г.</w:t>
            </w:r>
          </w:p>
        </w:tc>
        <w:tc>
          <w:tcPr>
            <w:tcW w:w="715" w:type="pct"/>
            <w:shd w:val="clear" w:color="auto" w:fill="auto"/>
            <w:vAlign w:val="center"/>
            <w:hideMark/>
          </w:tcPr>
          <w:p w:rsidR="00C23E76" w:rsidRPr="00C14DB2" w:rsidRDefault="00C23E76" w:rsidP="005F3BC6">
            <w:pPr>
              <w:spacing w:after="0" w:line="240" w:lineRule="auto"/>
              <w:jc w:val="center"/>
              <w:rPr>
                <w:rFonts w:ascii="Times New Roman" w:hAnsi="Times New Roman"/>
                <w:b/>
                <w:bCs/>
                <w:sz w:val="17"/>
                <w:szCs w:val="17"/>
              </w:rPr>
            </w:pPr>
            <w:r w:rsidRPr="00C14DB2">
              <w:rPr>
                <w:rFonts w:ascii="Times New Roman" w:hAnsi="Times New Roman"/>
                <w:b/>
                <w:bCs/>
                <w:sz w:val="17"/>
                <w:szCs w:val="17"/>
              </w:rPr>
              <w:t>01.04.</w:t>
            </w:r>
          </w:p>
          <w:p w:rsidR="00C23E76" w:rsidRPr="00C14DB2" w:rsidRDefault="00C23E76" w:rsidP="005F3BC6">
            <w:pPr>
              <w:spacing w:after="0" w:line="240" w:lineRule="auto"/>
              <w:jc w:val="center"/>
              <w:rPr>
                <w:rFonts w:ascii="Times New Roman" w:hAnsi="Times New Roman"/>
                <w:b/>
                <w:bCs/>
                <w:sz w:val="17"/>
                <w:szCs w:val="17"/>
              </w:rPr>
            </w:pPr>
            <w:r w:rsidRPr="00C14DB2">
              <w:rPr>
                <w:rFonts w:ascii="Times New Roman" w:hAnsi="Times New Roman"/>
                <w:b/>
                <w:bCs/>
                <w:sz w:val="17"/>
                <w:szCs w:val="17"/>
              </w:rPr>
              <w:t>2015г.</w:t>
            </w:r>
          </w:p>
        </w:tc>
        <w:tc>
          <w:tcPr>
            <w:tcW w:w="715" w:type="pct"/>
            <w:shd w:val="clear" w:color="auto" w:fill="auto"/>
            <w:vAlign w:val="center"/>
            <w:hideMark/>
          </w:tcPr>
          <w:p w:rsidR="00C23E76" w:rsidRPr="00C14DB2" w:rsidRDefault="00C23E76" w:rsidP="005F3BC6">
            <w:pPr>
              <w:spacing w:after="0" w:line="240" w:lineRule="auto"/>
              <w:jc w:val="center"/>
              <w:rPr>
                <w:rFonts w:ascii="Times New Roman" w:hAnsi="Times New Roman"/>
                <w:b/>
                <w:bCs/>
                <w:sz w:val="17"/>
                <w:szCs w:val="17"/>
              </w:rPr>
            </w:pPr>
            <w:r w:rsidRPr="00C14DB2">
              <w:rPr>
                <w:rFonts w:ascii="Times New Roman" w:hAnsi="Times New Roman"/>
                <w:b/>
                <w:bCs/>
                <w:sz w:val="17"/>
                <w:szCs w:val="17"/>
              </w:rPr>
              <w:t>01.04.</w:t>
            </w:r>
          </w:p>
          <w:p w:rsidR="00C23E76" w:rsidRPr="00C14DB2" w:rsidRDefault="00C23E76" w:rsidP="005F3BC6">
            <w:pPr>
              <w:spacing w:after="0" w:line="240" w:lineRule="auto"/>
              <w:jc w:val="center"/>
              <w:rPr>
                <w:rFonts w:ascii="Times New Roman" w:hAnsi="Times New Roman"/>
                <w:b/>
                <w:bCs/>
                <w:sz w:val="17"/>
                <w:szCs w:val="17"/>
              </w:rPr>
            </w:pPr>
            <w:r w:rsidRPr="00C14DB2">
              <w:rPr>
                <w:rFonts w:ascii="Times New Roman" w:hAnsi="Times New Roman"/>
                <w:b/>
                <w:bCs/>
                <w:sz w:val="17"/>
                <w:szCs w:val="17"/>
              </w:rPr>
              <w:t>2016г.</w:t>
            </w:r>
          </w:p>
        </w:tc>
        <w:tc>
          <w:tcPr>
            <w:tcW w:w="784" w:type="pct"/>
            <w:shd w:val="clear" w:color="auto" w:fill="auto"/>
            <w:vAlign w:val="center"/>
            <w:hideMark/>
          </w:tcPr>
          <w:p w:rsidR="00C23E76" w:rsidRPr="00C14DB2" w:rsidRDefault="00C23E76" w:rsidP="005F3BC6">
            <w:pPr>
              <w:spacing w:after="0" w:line="240" w:lineRule="auto"/>
              <w:jc w:val="center"/>
              <w:rPr>
                <w:rFonts w:ascii="Times New Roman" w:hAnsi="Times New Roman"/>
                <w:b/>
                <w:bCs/>
                <w:sz w:val="17"/>
                <w:szCs w:val="17"/>
              </w:rPr>
            </w:pPr>
            <w:r w:rsidRPr="00C14DB2">
              <w:rPr>
                <w:rFonts w:ascii="Times New Roman" w:hAnsi="Times New Roman"/>
                <w:b/>
                <w:bCs/>
                <w:sz w:val="17"/>
                <w:szCs w:val="17"/>
              </w:rPr>
              <w:t>01.04.</w:t>
            </w:r>
          </w:p>
          <w:p w:rsidR="00C23E76" w:rsidRPr="00C14DB2" w:rsidRDefault="00C23E76" w:rsidP="005F3BC6">
            <w:pPr>
              <w:spacing w:after="0" w:line="240" w:lineRule="auto"/>
              <w:jc w:val="center"/>
              <w:rPr>
                <w:rFonts w:ascii="Times New Roman" w:hAnsi="Times New Roman"/>
                <w:b/>
                <w:bCs/>
                <w:sz w:val="17"/>
                <w:szCs w:val="17"/>
              </w:rPr>
            </w:pPr>
            <w:r w:rsidRPr="00C14DB2">
              <w:rPr>
                <w:rFonts w:ascii="Times New Roman" w:hAnsi="Times New Roman"/>
                <w:b/>
                <w:bCs/>
                <w:sz w:val="17"/>
                <w:szCs w:val="17"/>
              </w:rPr>
              <w:t>2017г.</w:t>
            </w:r>
          </w:p>
        </w:tc>
      </w:tr>
      <w:tr w:rsidR="00C23E76" w:rsidRPr="00C14DB2" w:rsidTr="00025B58">
        <w:trPr>
          <w:trHeight w:val="296"/>
        </w:trPr>
        <w:tc>
          <w:tcPr>
            <w:tcW w:w="289" w:type="pct"/>
            <w:shd w:val="clear" w:color="auto" w:fill="auto"/>
            <w:vAlign w:val="center"/>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1</w:t>
            </w:r>
          </w:p>
        </w:tc>
        <w:tc>
          <w:tcPr>
            <w:tcW w:w="1283" w:type="pct"/>
            <w:shd w:val="clear" w:color="auto" w:fill="auto"/>
            <w:vAlign w:val="center"/>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bCs/>
                <w:sz w:val="17"/>
                <w:szCs w:val="17"/>
              </w:rPr>
              <w:t>Население в т.ч.:</w:t>
            </w:r>
          </w:p>
        </w:tc>
        <w:tc>
          <w:tcPr>
            <w:tcW w:w="500" w:type="pct"/>
            <w:shd w:val="clear" w:color="auto" w:fill="auto"/>
            <w:vAlign w:val="center"/>
          </w:tcPr>
          <w:p w:rsidR="00C23E76" w:rsidRPr="00C14DB2" w:rsidRDefault="00C23E76" w:rsidP="005F3BC6">
            <w:pPr>
              <w:spacing w:after="0" w:line="240" w:lineRule="auto"/>
              <w:jc w:val="center"/>
              <w:rPr>
                <w:rFonts w:ascii="Times New Roman" w:hAnsi="Times New Roman"/>
                <w:sz w:val="17"/>
                <w:szCs w:val="17"/>
              </w:rPr>
            </w:pPr>
          </w:p>
        </w:tc>
        <w:tc>
          <w:tcPr>
            <w:tcW w:w="714" w:type="pct"/>
            <w:shd w:val="clear" w:color="auto" w:fill="auto"/>
            <w:vAlign w:val="center"/>
          </w:tcPr>
          <w:p w:rsidR="00C23E76" w:rsidRPr="00C14DB2" w:rsidRDefault="00C23E76" w:rsidP="005F3BC6">
            <w:pPr>
              <w:spacing w:after="0" w:line="240" w:lineRule="auto"/>
              <w:jc w:val="center"/>
              <w:rPr>
                <w:rFonts w:ascii="Times New Roman" w:hAnsi="Times New Roman"/>
                <w:bCs/>
                <w:sz w:val="17"/>
                <w:szCs w:val="17"/>
              </w:rPr>
            </w:pPr>
          </w:p>
        </w:tc>
        <w:tc>
          <w:tcPr>
            <w:tcW w:w="715" w:type="pct"/>
            <w:shd w:val="clear" w:color="auto" w:fill="auto"/>
            <w:vAlign w:val="center"/>
          </w:tcPr>
          <w:p w:rsidR="00C23E76" w:rsidRPr="00C14DB2" w:rsidRDefault="00C23E76" w:rsidP="005F3BC6">
            <w:pPr>
              <w:spacing w:after="0" w:line="240" w:lineRule="auto"/>
              <w:jc w:val="center"/>
              <w:rPr>
                <w:rFonts w:ascii="Times New Roman" w:hAnsi="Times New Roman"/>
                <w:bCs/>
                <w:sz w:val="17"/>
                <w:szCs w:val="17"/>
              </w:rPr>
            </w:pPr>
          </w:p>
        </w:tc>
        <w:tc>
          <w:tcPr>
            <w:tcW w:w="715" w:type="pct"/>
            <w:shd w:val="clear" w:color="auto" w:fill="auto"/>
            <w:vAlign w:val="center"/>
          </w:tcPr>
          <w:p w:rsidR="00C23E76" w:rsidRPr="00C14DB2" w:rsidRDefault="00C23E76" w:rsidP="005F3BC6">
            <w:pPr>
              <w:spacing w:after="0" w:line="240" w:lineRule="auto"/>
              <w:jc w:val="center"/>
              <w:rPr>
                <w:rFonts w:ascii="Times New Roman" w:hAnsi="Times New Roman"/>
                <w:bCs/>
                <w:sz w:val="17"/>
                <w:szCs w:val="17"/>
              </w:rPr>
            </w:pPr>
          </w:p>
        </w:tc>
        <w:tc>
          <w:tcPr>
            <w:tcW w:w="784" w:type="pct"/>
            <w:shd w:val="clear" w:color="auto" w:fill="auto"/>
            <w:vAlign w:val="center"/>
          </w:tcPr>
          <w:p w:rsidR="00C23E76" w:rsidRPr="00C14DB2" w:rsidRDefault="00C23E76" w:rsidP="005F3BC6">
            <w:pPr>
              <w:spacing w:after="0" w:line="240" w:lineRule="auto"/>
              <w:jc w:val="center"/>
              <w:rPr>
                <w:rFonts w:ascii="Times New Roman" w:hAnsi="Times New Roman"/>
                <w:bCs/>
                <w:sz w:val="17"/>
                <w:szCs w:val="17"/>
              </w:rPr>
            </w:pPr>
          </w:p>
        </w:tc>
      </w:tr>
      <w:tr w:rsidR="00C23E76" w:rsidRPr="00C14DB2" w:rsidTr="00025B58">
        <w:trPr>
          <w:trHeight w:val="307"/>
        </w:trPr>
        <w:tc>
          <w:tcPr>
            <w:tcW w:w="289" w:type="pct"/>
            <w:vMerge w:val="restart"/>
            <w:shd w:val="clear" w:color="auto" w:fill="auto"/>
            <w:vAlign w:val="center"/>
            <w:hideMark/>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1.1</w:t>
            </w:r>
          </w:p>
        </w:tc>
        <w:tc>
          <w:tcPr>
            <w:tcW w:w="1283" w:type="pct"/>
            <w:shd w:val="clear" w:color="auto" w:fill="auto"/>
            <w:vAlign w:val="center"/>
            <w:hideMark/>
          </w:tcPr>
          <w:p w:rsidR="00C23E76" w:rsidRPr="00C14DB2" w:rsidRDefault="00C23E76" w:rsidP="005F3BC6">
            <w:pPr>
              <w:spacing w:after="0" w:line="240" w:lineRule="auto"/>
              <w:rPr>
                <w:rFonts w:ascii="Times New Roman" w:hAnsi="Times New Roman"/>
                <w:bCs/>
                <w:sz w:val="17"/>
                <w:szCs w:val="17"/>
              </w:rPr>
            </w:pPr>
            <w:r w:rsidRPr="00C14DB2">
              <w:rPr>
                <w:rFonts w:ascii="Times New Roman" w:hAnsi="Times New Roman"/>
                <w:bCs/>
                <w:sz w:val="17"/>
                <w:szCs w:val="17"/>
              </w:rPr>
              <w:t xml:space="preserve">Все </w:t>
            </w:r>
            <w:r w:rsidRPr="00C14DB2">
              <w:rPr>
                <w:rFonts w:ascii="Times New Roman" w:hAnsi="Times New Roman"/>
                <w:sz w:val="17"/>
                <w:szCs w:val="17"/>
              </w:rPr>
              <w:t>абоненты в пределах 150 кВт.ч</w:t>
            </w:r>
          </w:p>
        </w:tc>
        <w:tc>
          <w:tcPr>
            <w:tcW w:w="500" w:type="pct"/>
            <w:shd w:val="clear" w:color="auto" w:fill="auto"/>
            <w:vAlign w:val="center"/>
            <w:hideMark/>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тыйын/кВт.ч</w:t>
            </w:r>
          </w:p>
        </w:tc>
        <w:tc>
          <w:tcPr>
            <w:tcW w:w="714" w:type="pct"/>
            <w:shd w:val="clear" w:color="auto" w:fill="auto"/>
            <w:vAlign w:val="center"/>
            <w:hideMark/>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4,5</w:t>
            </w:r>
          </w:p>
        </w:tc>
        <w:tc>
          <w:tcPr>
            <w:tcW w:w="715" w:type="pct"/>
            <w:shd w:val="clear" w:color="auto" w:fill="auto"/>
            <w:vAlign w:val="center"/>
            <w:hideMark/>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4,5</w:t>
            </w:r>
          </w:p>
        </w:tc>
        <w:tc>
          <w:tcPr>
            <w:tcW w:w="715" w:type="pct"/>
            <w:shd w:val="clear" w:color="auto" w:fill="auto"/>
            <w:vAlign w:val="center"/>
            <w:hideMark/>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4,5</w:t>
            </w:r>
          </w:p>
        </w:tc>
        <w:tc>
          <w:tcPr>
            <w:tcW w:w="784" w:type="pct"/>
            <w:shd w:val="clear" w:color="auto" w:fill="auto"/>
            <w:vAlign w:val="center"/>
            <w:hideMark/>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4,5</w:t>
            </w:r>
          </w:p>
        </w:tc>
      </w:tr>
      <w:tr w:rsidR="00C23E76" w:rsidRPr="00C14DB2" w:rsidTr="00025B58">
        <w:trPr>
          <w:trHeight w:val="307"/>
        </w:trPr>
        <w:tc>
          <w:tcPr>
            <w:tcW w:w="289" w:type="pct"/>
            <w:vMerge/>
            <w:shd w:val="clear" w:color="auto" w:fill="auto"/>
            <w:vAlign w:val="center"/>
            <w:hideMark/>
          </w:tcPr>
          <w:p w:rsidR="00C23E76" w:rsidRPr="00C14DB2" w:rsidRDefault="00C23E76" w:rsidP="005F3BC6">
            <w:pPr>
              <w:spacing w:after="0" w:line="240" w:lineRule="auto"/>
              <w:jc w:val="center"/>
              <w:rPr>
                <w:rFonts w:ascii="Times New Roman" w:hAnsi="Times New Roman"/>
                <w:sz w:val="17"/>
                <w:szCs w:val="17"/>
              </w:rPr>
            </w:pPr>
          </w:p>
        </w:tc>
        <w:tc>
          <w:tcPr>
            <w:tcW w:w="1283" w:type="pct"/>
            <w:shd w:val="clear" w:color="auto" w:fill="auto"/>
            <w:vAlign w:val="center"/>
            <w:hideMark/>
          </w:tcPr>
          <w:p w:rsidR="00C23E76" w:rsidRPr="00C14DB2" w:rsidRDefault="00C23E76" w:rsidP="005F3BC6">
            <w:pPr>
              <w:spacing w:after="0" w:line="240" w:lineRule="auto"/>
              <w:rPr>
                <w:rFonts w:ascii="Times New Roman" w:hAnsi="Times New Roman"/>
                <w:sz w:val="17"/>
                <w:szCs w:val="17"/>
              </w:rPr>
            </w:pPr>
            <w:r w:rsidRPr="00C14DB2">
              <w:rPr>
                <w:rFonts w:ascii="Times New Roman" w:hAnsi="Times New Roman"/>
                <w:sz w:val="17"/>
                <w:szCs w:val="17"/>
              </w:rPr>
              <w:t>Рост</w:t>
            </w:r>
          </w:p>
        </w:tc>
        <w:tc>
          <w:tcPr>
            <w:tcW w:w="500" w:type="pct"/>
            <w:shd w:val="clear" w:color="auto" w:fill="auto"/>
            <w:vAlign w:val="center"/>
            <w:hideMark/>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w:t>
            </w:r>
          </w:p>
        </w:tc>
        <w:tc>
          <w:tcPr>
            <w:tcW w:w="714" w:type="pct"/>
            <w:shd w:val="clear" w:color="auto" w:fill="auto"/>
            <w:vAlign w:val="center"/>
            <w:hideMark/>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0,0</w:t>
            </w:r>
          </w:p>
        </w:tc>
        <w:tc>
          <w:tcPr>
            <w:tcW w:w="715" w:type="pct"/>
            <w:shd w:val="clear" w:color="auto" w:fill="auto"/>
            <w:vAlign w:val="center"/>
            <w:hideMark/>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0,0</w:t>
            </w:r>
          </w:p>
        </w:tc>
        <w:tc>
          <w:tcPr>
            <w:tcW w:w="715" w:type="pct"/>
            <w:shd w:val="clear" w:color="auto" w:fill="auto"/>
            <w:vAlign w:val="center"/>
            <w:hideMark/>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0,0</w:t>
            </w:r>
          </w:p>
        </w:tc>
        <w:tc>
          <w:tcPr>
            <w:tcW w:w="784" w:type="pct"/>
            <w:shd w:val="clear" w:color="auto" w:fill="auto"/>
            <w:vAlign w:val="center"/>
            <w:hideMark/>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0,0</w:t>
            </w:r>
          </w:p>
        </w:tc>
      </w:tr>
      <w:tr w:rsidR="00C23E76" w:rsidRPr="00C14DB2" w:rsidTr="00025B58">
        <w:trPr>
          <w:trHeight w:val="195"/>
        </w:trPr>
        <w:tc>
          <w:tcPr>
            <w:tcW w:w="289" w:type="pct"/>
            <w:vMerge w:val="restart"/>
            <w:shd w:val="clear" w:color="auto" w:fill="auto"/>
            <w:vAlign w:val="center"/>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1.2</w:t>
            </w:r>
          </w:p>
        </w:tc>
        <w:tc>
          <w:tcPr>
            <w:tcW w:w="1283" w:type="pct"/>
            <w:vMerge w:val="restart"/>
            <w:shd w:val="clear" w:color="auto" w:fill="auto"/>
            <w:vAlign w:val="center"/>
          </w:tcPr>
          <w:p w:rsidR="00C23E76" w:rsidRPr="00C14DB2" w:rsidRDefault="00C23E76" w:rsidP="005F3BC6">
            <w:pPr>
              <w:spacing w:after="0" w:line="240" w:lineRule="auto"/>
              <w:rPr>
                <w:rFonts w:ascii="Times New Roman" w:hAnsi="Times New Roman"/>
                <w:bCs/>
                <w:sz w:val="17"/>
                <w:szCs w:val="17"/>
              </w:rPr>
            </w:pPr>
            <w:r w:rsidRPr="00C14DB2">
              <w:rPr>
                <w:rFonts w:ascii="Times New Roman" w:hAnsi="Times New Roman"/>
                <w:sz w:val="17"/>
                <w:szCs w:val="17"/>
              </w:rPr>
              <w:t>Все абоненты свыше 150 кВт.ч до 700 кВтч</w:t>
            </w:r>
          </w:p>
        </w:tc>
        <w:tc>
          <w:tcPr>
            <w:tcW w:w="500" w:type="pct"/>
            <w:vMerge w:val="restart"/>
            <w:shd w:val="clear" w:color="auto" w:fill="auto"/>
            <w:vAlign w:val="center"/>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тыйын/кВт.ч</w:t>
            </w:r>
          </w:p>
        </w:tc>
        <w:tc>
          <w:tcPr>
            <w:tcW w:w="714" w:type="pct"/>
            <w:vMerge w:val="restart"/>
            <w:shd w:val="clear" w:color="auto" w:fill="auto"/>
            <w:vAlign w:val="center"/>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70,0</w:t>
            </w:r>
          </w:p>
        </w:tc>
        <w:tc>
          <w:tcPr>
            <w:tcW w:w="715" w:type="pct"/>
            <w:vMerge w:val="restart"/>
            <w:shd w:val="clear" w:color="auto" w:fill="auto"/>
            <w:vAlign w:val="center"/>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84,0</w:t>
            </w:r>
          </w:p>
        </w:tc>
        <w:tc>
          <w:tcPr>
            <w:tcW w:w="715" w:type="pct"/>
            <w:vMerge w:val="restart"/>
            <w:shd w:val="clear" w:color="auto" w:fill="auto"/>
            <w:vAlign w:val="center"/>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100,8</w:t>
            </w:r>
          </w:p>
        </w:tc>
        <w:tc>
          <w:tcPr>
            <w:tcW w:w="784" w:type="pct"/>
            <w:vMerge w:val="restart"/>
            <w:shd w:val="clear" w:color="auto" w:fill="auto"/>
            <w:vAlign w:val="center"/>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121,0</w:t>
            </w:r>
          </w:p>
        </w:tc>
      </w:tr>
      <w:tr w:rsidR="00C23E76" w:rsidRPr="00C14DB2" w:rsidTr="00025B58">
        <w:trPr>
          <w:trHeight w:val="195"/>
        </w:trPr>
        <w:tc>
          <w:tcPr>
            <w:tcW w:w="289" w:type="pct"/>
            <w:vMerge/>
            <w:shd w:val="clear" w:color="auto" w:fill="auto"/>
            <w:vAlign w:val="center"/>
          </w:tcPr>
          <w:p w:rsidR="00C23E76" w:rsidRPr="00C14DB2" w:rsidRDefault="00C23E76" w:rsidP="005F3BC6">
            <w:pPr>
              <w:spacing w:after="0" w:line="240" w:lineRule="auto"/>
              <w:jc w:val="center"/>
              <w:rPr>
                <w:rFonts w:ascii="Times New Roman" w:hAnsi="Times New Roman"/>
                <w:sz w:val="17"/>
                <w:szCs w:val="17"/>
              </w:rPr>
            </w:pPr>
          </w:p>
        </w:tc>
        <w:tc>
          <w:tcPr>
            <w:tcW w:w="1283" w:type="pct"/>
            <w:vMerge/>
            <w:shd w:val="clear" w:color="auto" w:fill="auto"/>
            <w:vAlign w:val="center"/>
          </w:tcPr>
          <w:p w:rsidR="00C23E76" w:rsidRPr="00C14DB2" w:rsidRDefault="00C23E76" w:rsidP="005F3BC6">
            <w:pPr>
              <w:spacing w:after="0" w:line="240" w:lineRule="auto"/>
              <w:rPr>
                <w:rFonts w:ascii="Times New Roman" w:hAnsi="Times New Roman"/>
                <w:sz w:val="17"/>
                <w:szCs w:val="17"/>
              </w:rPr>
            </w:pPr>
          </w:p>
        </w:tc>
        <w:tc>
          <w:tcPr>
            <w:tcW w:w="500" w:type="pct"/>
            <w:vMerge/>
            <w:shd w:val="clear" w:color="auto" w:fill="auto"/>
            <w:vAlign w:val="center"/>
          </w:tcPr>
          <w:p w:rsidR="00C23E76" w:rsidRPr="00C14DB2" w:rsidRDefault="00C23E76" w:rsidP="005F3BC6">
            <w:pPr>
              <w:spacing w:after="0" w:line="240" w:lineRule="auto"/>
              <w:jc w:val="center"/>
              <w:rPr>
                <w:rFonts w:ascii="Times New Roman" w:hAnsi="Times New Roman"/>
                <w:sz w:val="17"/>
                <w:szCs w:val="17"/>
              </w:rPr>
            </w:pPr>
          </w:p>
        </w:tc>
        <w:tc>
          <w:tcPr>
            <w:tcW w:w="714" w:type="pct"/>
            <w:vMerge/>
            <w:shd w:val="clear" w:color="auto" w:fill="auto"/>
            <w:vAlign w:val="center"/>
          </w:tcPr>
          <w:p w:rsidR="00C23E76" w:rsidRPr="00C14DB2" w:rsidRDefault="00C23E76" w:rsidP="005F3BC6">
            <w:pPr>
              <w:spacing w:after="0" w:line="240" w:lineRule="auto"/>
              <w:jc w:val="center"/>
              <w:rPr>
                <w:rFonts w:ascii="Times New Roman" w:hAnsi="Times New Roman"/>
                <w:sz w:val="17"/>
                <w:szCs w:val="17"/>
              </w:rPr>
            </w:pPr>
          </w:p>
        </w:tc>
        <w:tc>
          <w:tcPr>
            <w:tcW w:w="715" w:type="pct"/>
            <w:vMerge/>
            <w:shd w:val="clear" w:color="auto" w:fill="auto"/>
            <w:vAlign w:val="center"/>
          </w:tcPr>
          <w:p w:rsidR="00C23E76" w:rsidRPr="00C14DB2" w:rsidRDefault="00C23E76" w:rsidP="005F3BC6">
            <w:pPr>
              <w:spacing w:after="0" w:line="240" w:lineRule="auto"/>
              <w:jc w:val="center"/>
              <w:rPr>
                <w:rFonts w:ascii="Times New Roman" w:hAnsi="Times New Roman"/>
                <w:sz w:val="17"/>
                <w:szCs w:val="17"/>
              </w:rPr>
            </w:pPr>
          </w:p>
        </w:tc>
        <w:tc>
          <w:tcPr>
            <w:tcW w:w="715" w:type="pct"/>
            <w:vMerge/>
            <w:shd w:val="clear" w:color="auto" w:fill="auto"/>
            <w:vAlign w:val="center"/>
          </w:tcPr>
          <w:p w:rsidR="00C23E76" w:rsidRPr="00C14DB2" w:rsidRDefault="00C23E76" w:rsidP="005F3BC6">
            <w:pPr>
              <w:spacing w:after="0" w:line="240" w:lineRule="auto"/>
              <w:jc w:val="center"/>
              <w:rPr>
                <w:rFonts w:ascii="Times New Roman" w:hAnsi="Times New Roman"/>
                <w:sz w:val="17"/>
                <w:szCs w:val="17"/>
              </w:rPr>
            </w:pPr>
          </w:p>
        </w:tc>
        <w:tc>
          <w:tcPr>
            <w:tcW w:w="784" w:type="pct"/>
            <w:vMerge/>
            <w:shd w:val="clear" w:color="auto" w:fill="auto"/>
            <w:vAlign w:val="center"/>
          </w:tcPr>
          <w:p w:rsidR="00C23E76" w:rsidRPr="00C14DB2" w:rsidRDefault="00C23E76" w:rsidP="005F3BC6">
            <w:pPr>
              <w:spacing w:after="0" w:line="240" w:lineRule="auto"/>
              <w:jc w:val="center"/>
              <w:rPr>
                <w:rFonts w:ascii="Times New Roman" w:hAnsi="Times New Roman"/>
                <w:sz w:val="17"/>
                <w:szCs w:val="17"/>
              </w:rPr>
            </w:pPr>
          </w:p>
        </w:tc>
      </w:tr>
      <w:tr w:rsidR="00C23E76" w:rsidRPr="00C14DB2" w:rsidTr="00025B58">
        <w:trPr>
          <w:trHeight w:val="307"/>
        </w:trPr>
        <w:tc>
          <w:tcPr>
            <w:tcW w:w="289" w:type="pct"/>
            <w:vMerge/>
            <w:shd w:val="clear" w:color="auto" w:fill="auto"/>
            <w:vAlign w:val="center"/>
          </w:tcPr>
          <w:p w:rsidR="00C23E76" w:rsidRPr="00C14DB2" w:rsidRDefault="00C23E76" w:rsidP="005F3BC6">
            <w:pPr>
              <w:spacing w:after="0" w:line="240" w:lineRule="auto"/>
              <w:jc w:val="center"/>
              <w:rPr>
                <w:rFonts w:ascii="Times New Roman" w:hAnsi="Times New Roman"/>
                <w:sz w:val="17"/>
                <w:szCs w:val="17"/>
              </w:rPr>
            </w:pPr>
          </w:p>
        </w:tc>
        <w:tc>
          <w:tcPr>
            <w:tcW w:w="1283" w:type="pct"/>
            <w:shd w:val="clear" w:color="auto" w:fill="auto"/>
            <w:vAlign w:val="center"/>
          </w:tcPr>
          <w:p w:rsidR="00C23E76" w:rsidRPr="00C14DB2" w:rsidRDefault="00C23E76" w:rsidP="005F3BC6">
            <w:pPr>
              <w:spacing w:after="0" w:line="240" w:lineRule="auto"/>
              <w:rPr>
                <w:rFonts w:ascii="Times New Roman" w:hAnsi="Times New Roman"/>
                <w:sz w:val="17"/>
                <w:szCs w:val="17"/>
              </w:rPr>
            </w:pPr>
            <w:r w:rsidRPr="00C14DB2">
              <w:rPr>
                <w:rFonts w:ascii="Times New Roman" w:hAnsi="Times New Roman"/>
                <w:sz w:val="17"/>
                <w:szCs w:val="17"/>
              </w:rPr>
              <w:t>Рост</w:t>
            </w:r>
          </w:p>
        </w:tc>
        <w:tc>
          <w:tcPr>
            <w:tcW w:w="500" w:type="pct"/>
            <w:shd w:val="clear" w:color="auto" w:fill="auto"/>
            <w:vAlign w:val="center"/>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w:t>
            </w:r>
          </w:p>
        </w:tc>
        <w:tc>
          <w:tcPr>
            <w:tcW w:w="714" w:type="pct"/>
            <w:shd w:val="clear" w:color="auto" w:fill="auto"/>
            <w:vAlign w:val="center"/>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0%</w:t>
            </w:r>
          </w:p>
        </w:tc>
        <w:tc>
          <w:tcPr>
            <w:tcW w:w="715" w:type="pct"/>
            <w:shd w:val="clear" w:color="auto" w:fill="auto"/>
            <w:vAlign w:val="center"/>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20,0%</w:t>
            </w:r>
          </w:p>
        </w:tc>
        <w:tc>
          <w:tcPr>
            <w:tcW w:w="715" w:type="pct"/>
            <w:shd w:val="clear" w:color="auto" w:fill="auto"/>
            <w:vAlign w:val="center"/>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20,0%</w:t>
            </w:r>
          </w:p>
        </w:tc>
        <w:tc>
          <w:tcPr>
            <w:tcW w:w="784" w:type="pct"/>
            <w:shd w:val="clear" w:color="auto" w:fill="auto"/>
            <w:vAlign w:val="center"/>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20,0%</w:t>
            </w:r>
          </w:p>
        </w:tc>
      </w:tr>
      <w:tr w:rsidR="00C23E76" w:rsidRPr="00C14DB2" w:rsidTr="00025B58">
        <w:trPr>
          <w:trHeight w:val="660"/>
        </w:trPr>
        <w:tc>
          <w:tcPr>
            <w:tcW w:w="289" w:type="pct"/>
            <w:vMerge w:val="restart"/>
            <w:shd w:val="clear" w:color="auto" w:fill="auto"/>
            <w:vAlign w:val="center"/>
            <w:hideMark/>
          </w:tcPr>
          <w:p w:rsidR="00C23E76" w:rsidRPr="00C14DB2" w:rsidRDefault="00C23E76" w:rsidP="00384281">
            <w:pPr>
              <w:spacing w:after="0" w:line="240" w:lineRule="auto"/>
              <w:jc w:val="center"/>
              <w:rPr>
                <w:rFonts w:ascii="Times New Roman" w:hAnsi="Times New Roman"/>
                <w:sz w:val="17"/>
                <w:szCs w:val="17"/>
              </w:rPr>
            </w:pPr>
            <w:r w:rsidRPr="00C14DB2">
              <w:rPr>
                <w:rFonts w:ascii="Times New Roman" w:hAnsi="Times New Roman"/>
                <w:sz w:val="17"/>
                <w:szCs w:val="17"/>
              </w:rPr>
              <w:t>1.</w:t>
            </w:r>
            <w:r w:rsidR="00384281">
              <w:rPr>
                <w:rFonts w:ascii="Times New Roman" w:hAnsi="Times New Roman"/>
                <w:sz w:val="17"/>
                <w:szCs w:val="17"/>
              </w:rPr>
              <w:t>3</w:t>
            </w:r>
          </w:p>
        </w:tc>
        <w:tc>
          <w:tcPr>
            <w:tcW w:w="1283" w:type="pct"/>
            <w:vMerge w:val="restart"/>
            <w:shd w:val="clear" w:color="auto" w:fill="auto"/>
            <w:vAlign w:val="center"/>
            <w:hideMark/>
          </w:tcPr>
          <w:p w:rsidR="00C23E76" w:rsidRPr="00C14DB2" w:rsidRDefault="00C23E76" w:rsidP="005F3BC6">
            <w:pPr>
              <w:spacing w:after="0" w:line="240" w:lineRule="auto"/>
              <w:rPr>
                <w:rFonts w:ascii="Times New Roman" w:hAnsi="Times New Roman"/>
                <w:bCs/>
                <w:sz w:val="17"/>
                <w:szCs w:val="17"/>
              </w:rPr>
            </w:pPr>
            <w:r w:rsidRPr="00C14DB2">
              <w:rPr>
                <w:rFonts w:ascii="Times New Roman" w:hAnsi="Times New Roman"/>
                <w:sz w:val="17"/>
                <w:szCs w:val="17"/>
              </w:rPr>
              <w:t xml:space="preserve">Все абоненты свыше 700 кВт.ч* </w:t>
            </w:r>
          </w:p>
        </w:tc>
        <w:tc>
          <w:tcPr>
            <w:tcW w:w="500" w:type="pct"/>
            <w:vMerge w:val="restart"/>
            <w:shd w:val="clear" w:color="auto" w:fill="auto"/>
            <w:vAlign w:val="center"/>
            <w:hideMark/>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тыйын/кВт.ч</w:t>
            </w:r>
          </w:p>
        </w:tc>
        <w:tc>
          <w:tcPr>
            <w:tcW w:w="714" w:type="pct"/>
            <w:vMerge w:val="restart"/>
            <w:shd w:val="clear" w:color="auto" w:fill="auto"/>
            <w:vAlign w:val="center"/>
            <w:hideMark/>
          </w:tcPr>
          <w:p w:rsidR="00C23E76" w:rsidRPr="00C14DB2" w:rsidRDefault="001538C2" w:rsidP="005F3BC6">
            <w:pPr>
              <w:jc w:val="center"/>
              <w:rPr>
                <w:rFonts w:ascii="Times New Roman" w:hAnsi="Times New Roman"/>
                <w:sz w:val="17"/>
                <w:szCs w:val="17"/>
              </w:rPr>
            </w:pPr>
            <w:r w:rsidRPr="00C14DB2">
              <w:rPr>
                <w:rFonts w:ascii="Times New Roman" w:hAnsi="Times New Roman"/>
                <w:sz w:val="18"/>
                <w:szCs w:val="18"/>
              </w:rPr>
              <w:t>средневзвешенн</w:t>
            </w:r>
            <w:r>
              <w:rPr>
                <w:rFonts w:ascii="Times New Roman" w:hAnsi="Times New Roman"/>
                <w:sz w:val="18"/>
                <w:szCs w:val="18"/>
              </w:rPr>
              <w:t>ый</w:t>
            </w:r>
            <w:r w:rsidR="00025B58">
              <w:rPr>
                <w:rFonts w:ascii="Times New Roman" w:hAnsi="Times New Roman"/>
                <w:sz w:val="18"/>
                <w:szCs w:val="18"/>
              </w:rPr>
              <w:t xml:space="preserve"> </w:t>
            </w:r>
            <w:r>
              <w:rPr>
                <w:rFonts w:ascii="Times New Roman" w:hAnsi="Times New Roman"/>
                <w:sz w:val="18"/>
                <w:szCs w:val="18"/>
              </w:rPr>
              <w:t>тариф</w:t>
            </w:r>
            <w:r w:rsidR="00C23E76" w:rsidRPr="00C14DB2">
              <w:rPr>
                <w:rFonts w:ascii="Times New Roman" w:hAnsi="Times New Roman"/>
                <w:sz w:val="17"/>
                <w:szCs w:val="17"/>
              </w:rPr>
              <w:t xml:space="preserve"> (120,3</w:t>
            </w:r>
            <w:r w:rsidR="00384281">
              <w:rPr>
                <w:rFonts w:ascii="Times New Roman" w:hAnsi="Times New Roman"/>
                <w:sz w:val="17"/>
                <w:szCs w:val="17"/>
              </w:rPr>
              <w:t>**</w:t>
            </w:r>
            <w:r w:rsidR="00C23E76" w:rsidRPr="00C14DB2">
              <w:rPr>
                <w:rFonts w:ascii="Times New Roman" w:hAnsi="Times New Roman"/>
                <w:sz w:val="17"/>
                <w:szCs w:val="17"/>
              </w:rPr>
              <w:t>+ цена импорта)</w:t>
            </w:r>
          </w:p>
        </w:tc>
        <w:tc>
          <w:tcPr>
            <w:tcW w:w="715" w:type="pct"/>
            <w:vMerge w:val="restart"/>
            <w:shd w:val="clear" w:color="auto" w:fill="auto"/>
            <w:vAlign w:val="center"/>
            <w:hideMark/>
          </w:tcPr>
          <w:p w:rsidR="00C23E76" w:rsidRPr="00C14DB2" w:rsidRDefault="001538C2" w:rsidP="005F3BC6">
            <w:pPr>
              <w:jc w:val="center"/>
              <w:rPr>
                <w:rFonts w:ascii="Times New Roman" w:hAnsi="Times New Roman"/>
                <w:sz w:val="17"/>
                <w:szCs w:val="17"/>
              </w:rPr>
            </w:pPr>
            <w:r w:rsidRPr="00C14DB2">
              <w:rPr>
                <w:rFonts w:ascii="Times New Roman" w:hAnsi="Times New Roman"/>
                <w:sz w:val="18"/>
                <w:szCs w:val="18"/>
              </w:rPr>
              <w:t>средневзвешенн</w:t>
            </w:r>
            <w:r>
              <w:rPr>
                <w:rFonts w:ascii="Times New Roman" w:hAnsi="Times New Roman"/>
                <w:sz w:val="18"/>
                <w:szCs w:val="18"/>
              </w:rPr>
              <w:t>ый</w:t>
            </w:r>
            <w:r w:rsidR="00025B58">
              <w:rPr>
                <w:rFonts w:ascii="Times New Roman" w:hAnsi="Times New Roman"/>
                <w:sz w:val="18"/>
                <w:szCs w:val="18"/>
              </w:rPr>
              <w:t xml:space="preserve"> </w:t>
            </w:r>
            <w:r>
              <w:rPr>
                <w:rFonts w:ascii="Times New Roman" w:hAnsi="Times New Roman"/>
                <w:sz w:val="18"/>
                <w:szCs w:val="18"/>
              </w:rPr>
              <w:t>тариф</w:t>
            </w:r>
            <w:r w:rsidR="00C23E76" w:rsidRPr="00C14DB2">
              <w:rPr>
                <w:rFonts w:ascii="Times New Roman" w:hAnsi="Times New Roman"/>
                <w:sz w:val="17"/>
                <w:szCs w:val="17"/>
              </w:rPr>
              <w:t xml:space="preserve"> (128,7+ цена импорта)</w:t>
            </w:r>
          </w:p>
        </w:tc>
        <w:tc>
          <w:tcPr>
            <w:tcW w:w="715" w:type="pct"/>
            <w:vMerge w:val="restart"/>
            <w:shd w:val="clear" w:color="auto" w:fill="auto"/>
            <w:vAlign w:val="center"/>
            <w:hideMark/>
          </w:tcPr>
          <w:p w:rsidR="00C23E76" w:rsidRPr="00C14DB2" w:rsidRDefault="001538C2" w:rsidP="005F3BC6">
            <w:pPr>
              <w:jc w:val="center"/>
              <w:rPr>
                <w:rFonts w:ascii="Times New Roman" w:hAnsi="Times New Roman"/>
                <w:sz w:val="17"/>
                <w:szCs w:val="17"/>
              </w:rPr>
            </w:pPr>
            <w:r w:rsidRPr="00C14DB2">
              <w:rPr>
                <w:rFonts w:ascii="Times New Roman" w:hAnsi="Times New Roman"/>
                <w:sz w:val="18"/>
                <w:szCs w:val="18"/>
              </w:rPr>
              <w:t>средневзвешенн</w:t>
            </w:r>
            <w:r>
              <w:rPr>
                <w:rFonts w:ascii="Times New Roman" w:hAnsi="Times New Roman"/>
                <w:sz w:val="18"/>
                <w:szCs w:val="18"/>
              </w:rPr>
              <w:t>ый</w:t>
            </w:r>
            <w:r w:rsidR="00025B58">
              <w:rPr>
                <w:rFonts w:ascii="Times New Roman" w:hAnsi="Times New Roman"/>
                <w:sz w:val="18"/>
                <w:szCs w:val="18"/>
              </w:rPr>
              <w:t xml:space="preserve"> </w:t>
            </w:r>
            <w:r>
              <w:rPr>
                <w:rFonts w:ascii="Times New Roman" w:hAnsi="Times New Roman"/>
                <w:sz w:val="18"/>
                <w:szCs w:val="18"/>
              </w:rPr>
              <w:t xml:space="preserve">тариф </w:t>
            </w:r>
            <w:r w:rsidR="00C23E76" w:rsidRPr="00C14DB2">
              <w:rPr>
                <w:rFonts w:ascii="Times New Roman" w:hAnsi="Times New Roman"/>
                <w:sz w:val="17"/>
                <w:szCs w:val="17"/>
              </w:rPr>
              <w:t xml:space="preserve"> (137,7+ цена импорта)</w:t>
            </w:r>
          </w:p>
        </w:tc>
        <w:tc>
          <w:tcPr>
            <w:tcW w:w="784" w:type="pct"/>
            <w:vMerge w:val="restart"/>
            <w:shd w:val="clear" w:color="auto" w:fill="auto"/>
            <w:vAlign w:val="center"/>
            <w:hideMark/>
          </w:tcPr>
          <w:p w:rsidR="00C23E76" w:rsidRPr="00C14DB2" w:rsidRDefault="001538C2" w:rsidP="005F3BC6">
            <w:pPr>
              <w:jc w:val="center"/>
              <w:rPr>
                <w:rFonts w:ascii="Times New Roman" w:hAnsi="Times New Roman"/>
                <w:sz w:val="17"/>
                <w:szCs w:val="17"/>
              </w:rPr>
            </w:pPr>
            <w:r w:rsidRPr="00C14DB2">
              <w:rPr>
                <w:rFonts w:ascii="Times New Roman" w:hAnsi="Times New Roman"/>
                <w:sz w:val="18"/>
                <w:szCs w:val="18"/>
              </w:rPr>
              <w:t>средневзвешен</w:t>
            </w:r>
            <w:r w:rsidR="00025B58">
              <w:rPr>
                <w:rFonts w:ascii="Times New Roman" w:hAnsi="Times New Roman"/>
                <w:sz w:val="18"/>
                <w:szCs w:val="18"/>
              </w:rPr>
              <w:t xml:space="preserve"> </w:t>
            </w:r>
            <w:r w:rsidRPr="00C14DB2">
              <w:rPr>
                <w:rFonts w:ascii="Times New Roman" w:hAnsi="Times New Roman"/>
                <w:sz w:val="18"/>
                <w:szCs w:val="18"/>
              </w:rPr>
              <w:t>н</w:t>
            </w:r>
            <w:r>
              <w:rPr>
                <w:rFonts w:ascii="Times New Roman" w:hAnsi="Times New Roman"/>
                <w:sz w:val="18"/>
                <w:szCs w:val="18"/>
              </w:rPr>
              <w:t>ый</w:t>
            </w:r>
            <w:r w:rsidR="00025B58">
              <w:rPr>
                <w:rFonts w:ascii="Times New Roman" w:hAnsi="Times New Roman"/>
                <w:sz w:val="18"/>
                <w:szCs w:val="18"/>
              </w:rPr>
              <w:t xml:space="preserve"> </w:t>
            </w:r>
            <w:r>
              <w:rPr>
                <w:rFonts w:ascii="Times New Roman" w:hAnsi="Times New Roman"/>
                <w:sz w:val="18"/>
                <w:szCs w:val="18"/>
              </w:rPr>
              <w:t xml:space="preserve">тариф </w:t>
            </w:r>
            <w:r w:rsidR="00C23E76" w:rsidRPr="00C14DB2">
              <w:rPr>
                <w:rFonts w:ascii="Times New Roman" w:hAnsi="Times New Roman"/>
                <w:sz w:val="17"/>
                <w:szCs w:val="17"/>
              </w:rPr>
              <w:t xml:space="preserve"> (147,4+ цена импорта)</w:t>
            </w:r>
          </w:p>
        </w:tc>
      </w:tr>
      <w:tr w:rsidR="00C23E76" w:rsidRPr="00C14DB2" w:rsidTr="00025B58">
        <w:trPr>
          <w:trHeight w:val="660"/>
        </w:trPr>
        <w:tc>
          <w:tcPr>
            <w:tcW w:w="289" w:type="pct"/>
            <w:vMerge/>
            <w:shd w:val="clear" w:color="auto" w:fill="auto"/>
            <w:vAlign w:val="center"/>
          </w:tcPr>
          <w:p w:rsidR="00C23E76" w:rsidRPr="00C14DB2" w:rsidRDefault="00C23E76" w:rsidP="005F3BC6">
            <w:pPr>
              <w:spacing w:after="0" w:line="240" w:lineRule="auto"/>
              <w:jc w:val="center"/>
              <w:rPr>
                <w:rFonts w:ascii="Times New Roman" w:hAnsi="Times New Roman"/>
                <w:sz w:val="17"/>
                <w:szCs w:val="17"/>
              </w:rPr>
            </w:pPr>
          </w:p>
        </w:tc>
        <w:tc>
          <w:tcPr>
            <w:tcW w:w="1283" w:type="pct"/>
            <w:vMerge/>
            <w:shd w:val="clear" w:color="auto" w:fill="auto"/>
            <w:vAlign w:val="center"/>
          </w:tcPr>
          <w:p w:rsidR="00C23E76" w:rsidRPr="00C14DB2" w:rsidRDefault="00C23E76" w:rsidP="005F3BC6">
            <w:pPr>
              <w:spacing w:after="0" w:line="240" w:lineRule="auto"/>
              <w:rPr>
                <w:rFonts w:ascii="Times New Roman" w:hAnsi="Times New Roman"/>
                <w:sz w:val="17"/>
                <w:szCs w:val="17"/>
              </w:rPr>
            </w:pPr>
          </w:p>
        </w:tc>
        <w:tc>
          <w:tcPr>
            <w:tcW w:w="500" w:type="pct"/>
            <w:vMerge/>
            <w:shd w:val="clear" w:color="auto" w:fill="auto"/>
            <w:vAlign w:val="center"/>
          </w:tcPr>
          <w:p w:rsidR="00C23E76" w:rsidRPr="00C14DB2" w:rsidRDefault="00C23E76" w:rsidP="005F3BC6">
            <w:pPr>
              <w:spacing w:after="0" w:line="240" w:lineRule="auto"/>
              <w:jc w:val="center"/>
              <w:rPr>
                <w:rFonts w:ascii="Times New Roman" w:hAnsi="Times New Roman"/>
                <w:sz w:val="17"/>
                <w:szCs w:val="17"/>
              </w:rPr>
            </w:pPr>
          </w:p>
        </w:tc>
        <w:tc>
          <w:tcPr>
            <w:tcW w:w="714" w:type="pct"/>
            <w:vMerge/>
            <w:shd w:val="clear" w:color="auto" w:fill="auto"/>
            <w:vAlign w:val="center"/>
          </w:tcPr>
          <w:p w:rsidR="00C23E76" w:rsidRPr="00C14DB2" w:rsidRDefault="00C23E76" w:rsidP="005F3BC6">
            <w:pPr>
              <w:jc w:val="center"/>
              <w:rPr>
                <w:rFonts w:ascii="Times New Roman" w:hAnsi="Times New Roman"/>
                <w:sz w:val="17"/>
                <w:szCs w:val="17"/>
              </w:rPr>
            </w:pPr>
          </w:p>
        </w:tc>
        <w:tc>
          <w:tcPr>
            <w:tcW w:w="715" w:type="pct"/>
            <w:vMerge/>
            <w:shd w:val="clear" w:color="auto" w:fill="auto"/>
            <w:vAlign w:val="center"/>
          </w:tcPr>
          <w:p w:rsidR="00C23E76" w:rsidRPr="00C14DB2" w:rsidRDefault="00C23E76" w:rsidP="005F3BC6">
            <w:pPr>
              <w:jc w:val="center"/>
              <w:rPr>
                <w:rFonts w:ascii="Times New Roman" w:hAnsi="Times New Roman"/>
                <w:sz w:val="17"/>
                <w:szCs w:val="17"/>
              </w:rPr>
            </w:pPr>
          </w:p>
        </w:tc>
        <w:tc>
          <w:tcPr>
            <w:tcW w:w="715" w:type="pct"/>
            <w:vMerge/>
            <w:shd w:val="clear" w:color="auto" w:fill="auto"/>
            <w:vAlign w:val="center"/>
          </w:tcPr>
          <w:p w:rsidR="00C23E76" w:rsidRPr="00C14DB2" w:rsidRDefault="00C23E76" w:rsidP="005F3BC6">
            <w:pPr>
              <w:jc w:val="center"/>
              <w:rPr>
                <w:rFonts w:ascii="Times New Roman" w:hAnsi="Times New Roman"/>
                <w:sz w:val="17"/>
                <w:szCs w:val="17"/>
              </w:rPr>
            </w:pPr>
          </w:p>
        </w:tc>
        <w:tc>
          <w:tcPr>
            <w:tcW w:w="784" w:type="pct"/>
            <w:vMerge/>
            <w:shd w:val="clear" w:color="auto" w:fill="auto"/>
            <w:vAlign w:val="center"/>
          </w:tcPr>
          <w:p w:rsidR="00C23E76" w:rsidRPr="00C14DB2" w:rsidRDefault="00C23E76" w:rsidP="005F3BC6">
            <w:pPr>
              <w:jc w:val="center"/>
              <w:rPr>
                <w:rFonts w:ascii="Times New Roman" w:hAnsi="Times New Roman"/>
                <w:sz w:val="17"/>
                <w:szCs w:val="17"/>
              </w:rPr>
            </w:pPr>
          </w:p>
        </w:tc>
      </w:tr>
      <w:tr w:rsidR="00C23E76" w:rsidRPr="00C14DB2" w:rsidTr="00025B58">
        <w:trPr>
          <w:trHeight w:val="402"/>
        </w:trPr>
        <w:tc>
          <w:tcPr>
            <w:tcW w:w="289" w:type="pct"/>
            <w:vMerge/>
            <w:shd w:val="clear" w:color="auto" w:fill="auto"/>
            <w:vAlign w:val="center"/>
            <w:hideMark/>
          </w:tcPr>
          <w:p w:rsidR="00C23E76" w:rsidRPr="00C14DB2" w:rsidRDefault="00C23E76" w:rsidP="005F3BC6">
            <w:pPr>
              <w:spacing w:after="0" w:line="240" w:lineRule="auto"/>
              <w:jc w:val="center"/>
              <w:rPr>
                <w:rFonts w:ascii="Times New Roman" w:hAnsi="Times New Roman"/>
                <w:sz w:val="17"/>
                <w:szCs w:val="17"/>
              </w:rPr>
            </w:pPr>
          </w:p>
        </w:tc>
        <w:tc>
          <w:tcPr>
            <w:tcW w:w="1283" w:type="pct"/>
            <w:shd w:val="clear" w:color="auto" w:fill="auto"/>
            <w:vAlign w:val="center"/>
            <w:hideMark/>
          </w:tcPr>
          <w:p w:rsidR="00C23E76" w:rsidRPr="00C14DB2" w:rsidRDefault="00C23E76" w:rsidP="005F3BC6">
            <w:pPr>
              <w:spacing w:after="0" w:line="240" w:lineRule="auto"/>
              <w:rPr>
                <w:rFonts w:ascii="Times New Roman" w:hAnsi="Times New Roman"/>
                <w:sz w:val="17"/>
                <w:szCs w:val="17"/>
              </w:rPr>
            </w:pPr>
            <w:r w:rsidRPr="00C14DB2">
              <w:rPr>
                <w:rFonts w:ascii="Times New Roman" w:hAnsi="Times New Roman"/>
                <w:sz w:val="17"/>
                <w:szCs w:val="17"/>
              </w:rPr>
              <w:t>Рост</w:t>
            </w:r>
          </w:p>
        </w:tc>
        <w:tc>
          <w:tcPr>
            <w:tcW w:w="500" w:type="pct"/>
            <w:shd w:val="clear" w:color="auto" w:fill="auto"/>
            <w:vAlign w:val="center"/>
            <w:hideMark/>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w:t>
            </w:r>
          </w:p>
        </w:tc>
        <w:tc>
          <w:tcPr>
            <w:tcW w:w="714" w:type="pct"/>
            <w:shd w:val="clear" w:color="auto" w:fill="auto"/>
            <w:vAlign w:val="center"/>
            <w:hideMark/>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71,8%</w:t>
            </w:r>
          </w:p>
        </w:tc>
        <w:tc>
          <w:tcPr>
            <w:tcW w:w="715" w:type="pct"/>
            <w:shd w:val="clear" w:color="auto" w:fill="auto"/>
            <w:vAlign w:val="center"/>
            <w:hideMark/>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7%</w:t>
            </w:r>
          </w:p>
        </w:tc>
        <w:tc>
          <w:tcPr>
            <w:tcW w:w="715" w:type="pct"/>
            <w:shd w:val="clear" w:color="auto" w:fill="auto"/>
            <w:vAlign w:val="center"/>
            <w:hideMark/>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7%</w:t>
            </w:r>
          </w:p>
        </w:tc>
        <w:tc>
          <w:tcPr>
            <w:tcW w:w="784" w:type="pct"/>
            <w:shd w:val="clear" w:color="auto" w:fill="auto"/>
            <w:vAlign w:val="center"/>
            <w:hideMark/>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7%</w:t>
            </w:r>
          </w:p>
        </w:tc>
      </w:tr>
      <w:tr w:rsidR="00C23E76" w:rsidRPr="00C14DB2" w:rsidTr="00025B58">
        <w:trPr>
          <w:trHeight w:val="307"/>
        </w:trPr>
        <w:tc>
          <w:tcPr>
            <w:tcW w:w="289" w:type="pct"/>
            <w:vMerge w:val="restart"/>
            <w:shd w:val="clear" w:color="auto" w:fill="auto"/>
            <w:vAlign w:val="center"/>
            <w:hideMark/>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2</w:t>
            </w:r>
          </w:p>
        </w:tc>
        <w:tc>
          <w:tcPr>
            <w:tcW w:w="1283" w:type="pct"/>
            <w:shd w:val="clear" w:color="auto" w:fill="auto"/>
            <w:vAlign w:val="center"/>
            <w:hideMark/>
          </w:tcPr>
          <w:p w:rsidR="00C23E76" w:rsidRPr="00C14DB2" w:rsidRDefault="00C23E76" w:rsidP="005F3BC6">
            <w:pPr>
              <w:spacing w:after="0" w:line="240" w:lineRule="auto"/>
              <w:rPr>
                <w:rFonts w:ascii="Times New Roman" w:hAnsi="Times New Roman"/>
                <w:bCs/>
                <w:sz w:val="17"/>
                <w:szCs w:val="17"/>
              </w:rPr>
            </w:pPr>
            <w:r w:rsidRPr="00C14DB2">
              <w:rPr>
                <w:rFonts w:ascii="Times New Roman" w:hAnsi="Times New Roman"/>
                <w:bCs/>
                <w:sz w:val="17"/>
                <w:szCs w:val="17"/>
              </w:rPr>
              <w:t>Бюджетные потребители</w:t>
            </w:r>
            <w:r w:rsidRPr="00C14DB2">
              <w:rPr>
                <w:rFonts w:ascii="Times New Roman" w:hAnsi="Times New Roman"/>
                <w:sz w:val="17"/>
                <w:szCs w:val="17"/>
              </w:rPr>
              <w:t>*</w:t>
            </w:r>
          </w:p>
        </w:tc>
        <w:tc>
          <w:tcPr>
            <w:tcW w:w="500" w:type="pct"/>
            <w:shd w:val="clear" w:color="auto" w:fill="auto"/>
            <w:vAlign w:val="center"/>
            <w:hideMark/>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тыйын/кВт.ч</w:t>
            </w:r>
          </w:p>
        </w:tc>
        <w:tc>
          <w:tcPr>
            <w:tcW w:w="714" w:type="pct"/>
            <w:shd w:val="clear" w:color="auto" w:fill="auto"/>
            <w:vAlign w:val="center"/>
            <w:hideMark/>
          </w:tcPr>
          <w:p w:rsidR="00C23E76" w:rsidRPr="00C14DB2" w:rsidRDefault="001538C2" w:rsidP="005F3BC6">
            <w:pPr>
              <w:spacing w:after="0" w:line="240" w:lineRule="auto"/>
              <w:jc w:val="center"/>
              <w:rPr>
                <w:rFonts w:ascii="Times New Roman" w:hAnsi="Times New Roman"/>
                <w:sz w:val="17"/>
                <w:szCs w:val="17"/>
              </w:rPr>
            </w:pPr>
            <w:r w:rsidRPr="00C14DB2">
              <w:rPr>
                <w:rFonts w:ascii="Times New Roman" w:hAnsi="Times New Roman"/>
                <w:sz w:val="18"/>
                <w:szCs w:val="18"/>
              </w:rPr>
              <w:t>средневзвешенн</w:t>
            </w:r>
            <w:r>
              <w:rPr>
                <w:rFonts w:ascii="Times New Roman" w:hAnsi="Times New Roman"/>
                <w:sz w:val="18"/>
                <w:szCs w:val="18"/>
              </w:rPr>
              <w:t>ый</w:t>
            </w:r>
            <w:r w:rsidR="00025B58">
              <w:rPr>
                <w:rFonts w:ascii="Times New Roman" w:hAnsi="Times New Roman"/>
                <w:sz w:val="18"/>
                <w:szCs w:val="18"/>
              </w:rPr>
              <w:t xml:space="preserve"> </w:t>
            </w:r>
            <w:r>
              <w:rPr>
                <w:rFonts w:ascii="Times New Roman" w:hAnsi="Times New Roman"/>
                <w:sz w:val="18"/>
                <w:szCs w:val="18"/>
              </w:rPr>
              <w:t>тариф</w:t>
            </w:r>
            <w:r w:rsidR="00C23E76" w:rsidRPr="00C14DB2">
              <w:rPr>
                <w:rFonts w:ascii="Times New Roman" w:hAnsi="Times New Roman"/>
                <w:sz w:val="17"/>
                <w:szCs w:val="17"/>
              </w:rPr>
              <w:t xml:space="preserve"> (138,0+ цена импорта)</w:t>
            </w:r>
          </w:p>
        </w:tc>
        <w:tc>
          <w:tcPr>
            <w:tcW w:w="715" w:type="pct"/>
            <w:shd w:val="clear" w:color="auto" w:fill="auto"/>
            <w:vAlign w:val="center"/>
            <w:hideMark/>
          </w:tcPr>
          <w:p w:rsidR="00C23E76" w:rsidRPr="00C14DB2" w:rsidRDefault="001538C2" w:rsidP="005F3BC6">
            <w:pPr>
              <w:spacing w:after="0" w:line="240" w:lineRule="auto"/>
              <w:jc w:val="center"/>
              <w:rPr>
                <w:rFonts w:ascii="Times New Roman" w:hAnsi="Times New Roman"/>
                <w:sz w:val="17"/>
                <w:szCs w:val="17"/>
              </w:rPr>
            </w:pPr>
            <w:r w:rsidRPr="00C14DB2">
              <w:rPr>
                <w:rFonts w:ascii="Times New Roman" w:hAnsi="Times New Roman"/>
                <w:sz w:val="18"/>
                <w:szCs w:val="18"/>
              </w:rPr>
              <w:t>средневзвешенн</w:t>
            </w:r>
            <w:r>
              <w:rPr>
                <w:rFonts w:ascii="Times New Roman" w:hAnsi="Times New Roman"/>
                <w:sz w:val="18"/>
                <w:szCs w:val="18"/>
              </w:rPr>
              <w:t>ый</w:t>
            </w:r>
            <w:r w:rsidR="00025B58">
              <w:rPr>
                <w:rFonts w:ascii="Times New Roman" w:hAnsi="Times New Roman"/>
                <w:sz w:val="18"/>
                <w:szCs w:val="18"/>
              </w:rPr>
              <w:t xml:space="preserve"> </w:t>
            </w:r>
            <w:r>
              <w:rPr>
                <w:rFonts w:ascii="Times New Roman" w:hAnsi="Times New Roman"/>
                <w:sz w:val="18"/>
                <w:szCs w:val="18"/>
              </w:rPr>
              <w:t>тариф</w:t>
            </w:r>
            <w:r w:rsidR="00C23E76" w:rsidRPr="00C14DB2">
              <w:rPr>
                <w:rFonts w:ascii="Times New Roman" w:hAnsi="Times New Roman"/>
                <w:sz w:val="17"/>
                <w:szCs w:val="17"/>
              </w:rPr>
              <w:t xml:space="preserve"> (147,7+ цена импорта)</w:t>
            </w:r>
          </w:p>
        </w:tc>
        <w:tc>
          <w:tcPr>
            <w:tcW w:w="715" w:type="pct"/>
            <w:shd w:val="clear" w:color="auto" w:fill="auto"/>
            <w:vAlign w:val="center"/>
            <w:hideMark/>
          </w:tcPr>
          <w:p w:rsidR="00C23E76" w:rsidRPr="00C14DB2" w:rsidRDefault="001538C2" w:rsidP="005F3BC6">
            <w:pPr>
              <w:spacing w:after="0" w:line="240" w:lineRule="auto"/>
              <w:jc w:val="center"/>
              <w:rPr>
                <w:rFonts w:ascii="Times New Roman" w:hAnsi="Times New Roman"/>
                <w:sz w:val="17"/>
                <w:szCs w:val="17"/>
              </w:rPr>
            </w:pPr>
            <w:r w:rsidRPr="00C14DB2">
              <w:rPr>
                <w:rFonts w:ascii="Times New Roman" w:hAnsi="Times New Roman"/>
                <w:sz w:val="18"/>
                <w:szCs w:val="18"/>
              </w:rPr>
              <w:t>средневзвешенн</w:t>
            </w:r>
            <w:r>
              <w:rPr>
                <w:rFonts w:ascii="Times New Roman" w:hAnsi="Times New Roman"/>
                <w:sz w:val="18"/>
                <w:szCs w:val="18"/>
              </w:rPr>
              <w:t>ый</w:t>
            </w:r>
            <w:r w:rsidR="00025B58">
              <w:rPr>
                <w:rFonts w:ascii="Times New Roman" w:hAnsi="Times New Roman"/>
                <w:sz w:val="18"/>
                <w:szCs w:val="18"/>
              </w:rPr>
              <w:t xml:space="preserve"> </w:t>
            </w:r>
            <w:r>
              <w:rPr>
                <w:rFonts w:ascii="Times New Roman" w:hAnsi="Times New Roman"/>
                <w:sz w:val="18"/>
                <w:szCs w:val="18"/>
              </w:rPr>
              <w:t xml:space="preserve">тариф </w:t>
            </w:r>
            <w:r w:rsidR="00C23E76" w:rsidRPr="00C14DB2">
              <w:rPr>
                <w:rFonts w:ascii="Times New Roman" w:hAnsi="Times New Roman"/>
                <w:sz w:val="17"/>
                <w:szCs w:val="17"/>
              </w:rPr>
              <w:t xml:space="preserve"> (158,0+ цена импорта)</w:t>
            </w:r>
          </w:p>
        </w:tc>
        <w:tc>
          <w:tcPr>
            <w:tcW w:w="784" w:type="pct"/>
            <w:shd w:val="clear" w:color="auto" w:fill="auto"/>
            <w:vAlign w:val="center"/>
            <w:hideMark/>
          </w:tcPr>
          <w:p w:rsidR="00E2705C" w:rsidRDefault="001538C2" w:rsidP="005F3BC6">
            <w:pPr>
              <w:spacing w:after="0" w:line="240" w:lineRule="auto"/>
              <w:jc w:val="center"/>
              <w:rPr>
                <w:rFonts w:ascii="Times New Roman" w:hAnsi="Times New Roman"/>
                <w:sz w:val="18"/>
                <w:szCs w:val="18"/>
              </w:rPr>
            </w:pPr>
            <w:r w:rsidRPr="00C14DB2">
              <w:rPr>
                <w:rFonts w:ascii="Times New Roman" w:hAnsi="Times New Roman"/>
                <w:sz w:val="18"/>
                <w:szCs w:val="18"/>
              </w:rPr>
              <w:t>средневзвешен</w:t>
            </w:r>
          </w:p>
          <w:p w:rsidR="00C23E76" w:rsidRPr="00C14DB2" w:rsidRDefault="001538C2" w:rsidP="005F3BC6">
            <w:pPr>
              <w:spacing w:after="0" w:line="240" w:lineRule="auto"/>
              <w:jc w:val="center"/>
              <w:rPr>
                <w:rFonts w:ascii="Times New Roman" w:hAnsi="Times New Roman"/>
                <w:sz w:val="17"/>
                <w:szCs w:val="17"/>
              </w:rPr>
            </w:pPr>
            <w:r w:rsidRPr="00C14DB2">
              <w:rPr>
                <w:rFonts w:ascii="Times New Roman" w:hAnsi="Times New Roman"/>
                <w:sz w:val="18"/>
                <w:szCs w:val="18"/>
              </w:rPr>
              <w:t>н</w:t>
            </w:r>
            <w:r>
              <w:rPr>
                <w:rFonts w:ascii="Times New Roman" w:hAnsi="Times New Roman"/>
                <w:sz w:val="18"/>
                <w:szCs w:val="18"/>
              </w:rPr>
              <w:t>ый</w:t>
            </w:r>
            <w:r w:rsidR="00E2705C">
              <w:rPr>
                <w:rFonts w:ascii="Times New Roman" w:hAnsi="Times New Roman"/>
                <w:sz w:val="18"/>
                <w:szCs w:val="18"/>
              </w:rPr>
              <w:t xml:space="preserve"> </w:t>
            </w:r>
            <w:r>
              <w:rPr>
                <w:rFonts w:ascii="Times New Roman" w:hAnsi="Times New Roman"/>
                <w:sz w:val="18"/>
                <w:szCs w:val="18"/>
              </w:rPr>
              <w:t xml:space="preserve">тариф  </w:t>
            </w:r>
            <w:r w:rsidR="00C23E76" w:rsidRPr="00C14DB2">
              <w:rPr>
                <w:rFonts w:ascii="Times New Roman" w:hAnsi="Times New Roman"/>
                <w:sz w:val="17"/>
                <w:szCs w:val="17"/>
              </w:rPr>
              <w:t xml:space="preserve"> (169,1+ цена импорта)</w:t>
            </w:r>
          </w:p>
        </w:tc>
      </w:tr>
      <w:tr w:rsidR="00C23E76" w:rsidRPr="00C14DB2" w:rsidTr="00025B58">
        <w:trPr>
          <w:trHeight w:val="307"/>
        </w:trPr>
        <w:tc>
          <w:tcPr>
            <w:tcW w:w="289" w:type="pct"/>
            <w:vMerge/>
            <w:shd w:val="clear" w:color="auto" w:fill="auto"/>
            <w:vAlign w:val="center"/>
            <w:hideMark/>
          </w:tcPr>
          <w:p w:rsidR="00C23E76" w:rsidRPr="00C14DB2" w:rsidRDefault="00C23E76" w:rsidP="005F3BC6">
            <w:pPr>
              <w:spacing w:after="0" w:line="240" w:lineRule="auto"/>
              <w:jc w:val="center"/>
              <w:rPr>
                <w:rFonts w:ascii="Times New Roman" w:hAnsi="Times New Roman"/>
                <w:sz w:val="17"/>
                <w:szCs w:val="17"/>
              </w:rPr>
            </w:pPr>
          </w:p>
        </w:tc>
        <w:tc>
          <w:tcPr>
            <w:tcW w:w="1283" w:type="pct"/>
            <w:shd w:val="clear" w:color="auto" w:fill="auto"/>
            <w:vAlign w:val="center"/>
            <w:hideMark/>
          </w:tcPr>
          <w:p w:rsidR="00C23E76" w:rsidRPr="00C14DB2" w:rsidRDefault="00C23E76" w:rsidP="005F3BC6">
            <w:pPr>
              <w:spacing w:after="0" w:line="240" w:lineRule="auto"/>
              <w:rPr>
                <w:rFonts w:ascii="Times New Roman" w:hAnsi="Times New Roman"/>
                <w:sz w:val="17"/>
                <w:szCs w:val="17"/>
              </w:rPr>
            </w:pPr>
            <w:r w:rsidRPr="00C14DB2">
              <w:rPr>
                <w:rFonts w:ascii="Times New Roman" w:hAnsi="Times New Roman"/>
                <w:sz w:val="17"/>
                <w:szCs w:val="17"/>
              </w:rPr>
              <w:t>Рост</w:t>
            </w:r>
          </w:p>
        </w:tc>
        <w:tc>
          <w:tcPr>
            <w:tcW w:w="500" w:type="pct"/>
            <w:shd w:val="clear" w:color="auto" w:fill="auto"/>
            <w:vAlign w:val="center"/>
            <w:hideMark/>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w:t>
            </w:r>
          </w:p>
        </w:tc>
        <w:tc>
          <w:tcPr>
            <w:tcW w:w="714" w:type="pct"/>
            <w:shd w:val="clear" w:color="auto" w:fill="auto"/>
            <w:vAlign w:val="center"/>
            <w:hideMark/>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4,0%</w:t>
            </w:r>
          </w:p>
        </w:tc>
        <w:tc>
          <w:tcPr>
            <w:tcW w:w="715" w:type="pct"/>
            <w:shd w:val="clear" w:color="auto" w:fill="auto"/>
            <w:vAlign w:val="center"/>
            <w:hideMark/>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7,0%</w:t>
            </w:r>
          </w:p>
        </w:tc>
        <w:tc>
          <w:tcPr>
            <w:tcW w:w="715" w:type="pct"/>
            <w:shd w:val="clear" w:color="auto" w:fill="auto"/>
            <w:vAlign w:val="center"/>
            <w:hideMark/>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7,0%</w:t>
            </w:r>
          </w:p>
        </w:tc>
        <w:tc>
          <w:tcPr>
            <w:tcW w:w="784" w:type="pct"/>
            <w:shd w:val="clear" w:color="auto" w:fill="auto"/>
            <w:vAlign w:val="center"/>
            <w:hideMark/>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7,0%</w:t>
            </w:r>
          </w:p>
        </w:tc>
      </w:tr>
      <w:tr w:rsidR="00C23E76" w:rsidRPr="00C14DB2" w:rsidTr="00025B58">
        <w:trPr>
          <w:trHeight w:val="307"/>
        </w:trPr>
        <w:tc>
          <w:tcPr>
            <w:tcW w:w="289" w:type="pct"/>
            <w:vMerge w:val="restart"/>
            <w:shd w:val="clear" w:color="auto" w:fill="auto"/>
            <w:vAlign w:val="center"/>
            <w:hideMark/>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3</w:t>
            </w:r>
          </w:p>
        </w:tc>
        <w:tc>
          <w:tcPr>
            <w:tcW w:w="1283" w:type="pct"/>
            <w:shd w:val="clear" w:color="auto" w:fill="auto"/>
            <w:vAlign w:val="center"/>
            <w:hideMark/>
          </w:tcPr>
          <w:p w:rsidR="00C23E76" w:rsidRPr="00C14DB2" w:rsidRDefault="00C23E76" w:rsidP="005F3BC6">
            <w:pPr>
              <w:spacing w:after="0" w:line="240" w:lineRule="auto"/>
              <w:rPr>
                <w:rFonts w:ascii="Times New Roman" w:hAnsi="Times New Roman"/>
                <w:bCs/>
                <w:sz w:val="17"/>
                <w:szCs w:val="17"/>
              </w:rPr>
            </w:pPr>
            <w:r w:rsidRPr="00C14DB2">
              <w:rPr>
                <w:rFonts w:ascii="Times New Roman" w:hAnsi="Times New Roman"/>
                <w:bCs/>
                <w:sz w:val="17"/>
                <w:szCs w:val="17"/>
              </w:rPr>
              <w:t>Сельское хозяйство</w:t>
            </w:r>
            <w:r w:rsidRPr="00C14DB2">
              <w:rPr>
                <w:rFonts w:ascii="Times New Roman" w:hAnsi="Times New Roman"/>
                <w:sz w:val="17"/>
                <w:szCs w:val="17"/>
              </w:rPr>
              <w:t>*</w:t>
            </w:r>
          </w:p>
        </w:tc>
        <w:tc>
          <w:tcPr>
            <w:tcW w:w="500" w:type="pct"/>
            <w:shd w:val="clear" w:color="auto" w:fill="auto"/>
            <w:vAlign w:val="center"/>
            <w:hideMark/>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тыйын/кВт.ч</w:t>
            </w:r>
          </w:p>
        </w:tc>
        <w:tc>
          <w:tcPr>
            <w:tcW w:w="714" w:type="pct"/>
            <w:shd w:val="clear" w:color="auto" w:fill="auto"/>
            <w:vAlign w:val="center"/>
            <w:hideMark/>
          </w:tcPr>
          <w:p w:rsidR="00C23E76" w:rsidRPr="00C14DB2" w:rsidRDefault="001538C2" w:rsidP="005F3BC6">
            <w:pPr>
              <w:spacing w:after="0" w:line="240" w:lineRule="auto"/>
              <w:jc w:val="center"/>
              <w:rPr>
                <w:rFonts w:ascii="Times New Roman" w:hAnsi="Times New Roman"/>
                <w:sz w:val="17"/>
                <w:szCs w:val="17"/>
              </w:rPr>
            </w:pPr>
            <w:r w:rsidRPr="00C14DB2">
              <w:rPr>
                <w:rFonts w:ascii="Times New Roman" w:hAnsi="Times New Roman"/>
                <w:sz w:val="18"/>
                <w:szCs w:val="18"/>
              </w:rPr>
              <w:t>средневзвешенн</w:t>
            </w:r>
            <w:r>
              <w:rPr>
                <w:rFonts w:ascii="Times New Roman" w:hAnsi="Times New Roman"/>
                <w:sz w:val="18"/>
                <w:szCs w:val="18"/>
              </w:rPr>
              <w:t>ый</w:t>
            </w:r>
            <w:r w:rsidR="00E2705C">
              <w:rPr>
                <w:rFonts w:ascii="Times New Roman" w:hAnsi="Times New Roman"/>
                <w:sz w:val="18"/>
                <w:szCs w:val="18"/>
              </w:rPr>
              <w:t xml:space="preserve"> </w:t>
            </w:r>
            <w:r>
              <w:rPr>
                <w:rFonts w:ascii="Times New Roman" w:hAnsi="Times New Roman"/>
                <w:sz w:val="18"/>
                <w:szCs w:val="18"/>
              </w:rPr>
              <w:t>тариф</w:t>
            </w:r>
            <w:r w:rsidR="00C23E76" w:rsidRPr="00C14DB2">
              <w:rPr>
                <w:rFonts w:ascii="Times New Roman" w:hAnsi="Times New Roman"/>
                <w:sz w:val="17"/>
                <w:szCs w:val="17"/>
              </w:rPr>
              <w:t xml:space="preserve"> (138,0+ цена импорта)</w:t>
            </w:r>
          </w:p>
        </w:tc>
        <w:tc>
          <w:tcPr>
            <w:tcW w:w="715" w:type="pct"/>
            <w:shd w:val="clear" w:color="auto" w:fill="auto"/>
            <w:vAlign w:val="center"/>
            <w:hideMark/>
          </w:tcPr>
          <w:p w:rsidR="00C23E76" w:rsidRPr="00C14DB2" w:rsidRDefault="001538C2" w:rsidP="005F3BC6">
            <w:pPr>
              <w:spacing w:after="0" w:line="240" w:lineRule="auto"/>
              <w:jc w:val="center"/>
              <w:rPr>
                <w:rFonts w:ascii="Times New Roman" w:hAnsi="Times New Roman"/>
                <w:sz w:val="17"/>
                <w:szCs w:val="17"/>
              </w:rPr>
            </w:pPr>
            <w:r w:rsidRPr="00C14DB2">
              <w:rPr>
                <w:rFonts w:ascii="Times New Roman" w:hAnsi="Times New Roman"/>
                <w:sz w:val="18"/>
                <w:szCs w:val="18"/>
              </w:rPr>
              <w:t>средневзвешенн</w:t>
            </w:r>
            <w:r>
              <w:rPr>
                <w:rFonts w:ascii="Times New Roman" w:hAnsi="Times New Roman"/>
                <w:sz w:val="18"/>
                <w:szCs w:val="18"/>
              </w:rPr>
              <w:t>ый</w:t>
            </w:r>
            <w:r w:rsidR="00E2705C">
              <w:rPr>
                <w:rFonts w:ascii="Times New Roman" w:hAnsi="Times New Roman"/>
                <w:sz w:val="18"/>
                <w:szCs w:val="18"/>
              </w:rPr>
              <w:t xml:space="preserve"> </w:t>
            </w:r>
            <w:r>
              <w:rPr>
                <w:rFonts w:ascii="Times New Roman" w:hAnsi="Times New Roman"/>
                <w:sz w:val="18"/>
                <w:szCs w:val="18"/>
              </w:rPr>
              <w:t>тариф</w:t>
            </w:r>
            <w:r w:rsidR="00C23E76" w:rsidRPr="00C14DB2">
              <w:rPr>
                <w:rFonts w:ascii="Times New Roman" w:hAnsi="Times New Roman"/>
                <w:sz w:val="17"/>
                <w:szCs w:val="17"/>
              </w:rPr>
              <w:t xml:space="preserve"> (147,7+ цена импорта)</w:t>
            </w:r>
          </w:p>
        </w:tc>
        <w:tc>
          <w:tcPr>
            <w:tcW w:w="715" w:type="pct"/>
            <w:shd w:val="clear" w:color="auto" w:fill="auto"/>
            <w:vAlign w:val="center"/>
            <w:hideMark/>
          </w:tcPr>
          <w:p w:rsidR="00C23E76" w:rsidRPr="00C14DB2" w:rsidRDefault="001538C2" w:rsidP="005F3BC6">
            <w:pPr>
              <w:spacing w:after="0" w:line="240" w:lineRule="auto"/>
              <w:jc w:val="center"/>
              <w:rPr>
                <w:rFonts w:ascii="Times New Roman" w:hAnsi="Times New Roman"/>
                <w:sz w:val="17"/>
                <w:szCs w:val="17"/>
              </w:rPr>
            </w:pPr>
            <w:r w:rsidRPr="00C14DB2">
              <w:rPr>
                <w:rFonts w:ascii="Times New Roman" w:hAnsi="Times New Roman"/>
                <w:sz w:val="18"/>
                <w:szCs w:val="18"/>
              </w:rPr>
              <w:t>средневзвешенн</w:t>
            </w:r>
            <w:r>
              <w:rPr>
                <w:rFonts w:ascii="Times New Roman" w:hAnsi="Times New Roman"/>
                <w:sz w:val="18"/>
                <w:szCs w:val="18"/>
              </w:rPr>
              <w:t>ый</w:t>
            </w:r>
            <w:r w:rsidR="00E2705C">
              <w:rPr>
                <w:rFonts w:ascii="Times New Roman" w:hAnsi="Times New Roman"/>
                <w:sz w:val="18"/>
                <w:szCs w:val="18"/>
              </w:rPr>
              <w:t xml:space="preserve"> </w:t>
            </w:r>
            <w:r>
              <w:rPr>
                <w:rFonts w:ascii="Times New Roman" w:hAnsi="Times New Roman"/>
                <w:sz w:val="18"/>
                <w:szCs w:val="18"/>
              </w:rPr>
              <w:t xml:space="preserve">тариф   </w:t>
            </w:r>
            <w:r w:rsidR="00C23E76" w:rsidRPr="00C14DB2">
              <w:rPr>
                <w:rFonts w:ascii="Times New Roman" w:hAnsi="Times New Roman"/>
                <w:sz w:val="17"/>
                <w:szCs w:val="17"/>
              </w:rPr>
              <w:t xml:space="preserve"> (158,0+ цена импорта)</w:t>
            </w:r>
          </w:p>
        </w:tc>
        <w:tc>
          <w:tcPr>
            <w:tcW w:w="784" w:type="pct"/>
            <w:shd w:val="clear" w:color="auto" w:fill="auto"/>
            <w:vAlign w:val="center"/>
            <w:hideMark/>
          </w:tcPr>
          <w:p w:rsidR="00E2705C" w:rsidRDefault="001538C2" w:rsidP="005F3BC6">
            <w:pPr>
              <w:spacing w:after="0" w:line="240" w:lineRule="auto"/>
              <w:jc w:val="center"/>
              <w:rPr>
                <w:rFonts w:ascii="Times New Roman" w:hAnsi="Times New Roman"/>
                <w:sz w:val="18"/>
                <w:szCs w:val="18"/>
              </w:rPr>
            </w:pPr>
            <w:r w:rsidRPr="00C14DB2">
              <w:rPr>
                <w:rFonts w:ascii="Times New Roman" w:hAnsi="Times New Roman"/>
                <w:sz w:val="18"/>
                <w:szCs w:val="18"/>
              </w:rPr>
              <w:t>средневзвешен</w:t>
            </w:r>
          </w:p>
          <w:p w:rsidR="00C23E76" w:rsidRPr="00C14DB2" w:rsidRDefault="001538C2" w:rsidP="005F3BC6">
            <w:pPr>
              <w:spacing w:after="0" w:line="240" w:lineRule="auto"/>
              <w:jc w:val="center"/>
              <w:rPr>
                <w:rFonts w:ascii="Times New Roman" w:hAnsi="Times New Roman"/>
                <w:sz w:val="17"/>
                <w:szCs w:val="17"/>
              </w:rPr>
            </w:pPr>
            <w:r w:rsidRPr="00C14DB2">
              <w:rPr>
                <w:rFonts w:ascii="Times New Roman" w:hAnsi="Times New Roman"/>
                <w:sz w:val="18"/>
                <w:szCs w:val="18"/>
              </w:rPr>
              <w:t>н</w:t>
            </w:r>
            <w:r>
              <w:rPr>
                <w:rFonts w:ascii="Times New Roman" w:hAnsi="Times New Roman"/>
                <w:sz w:val="18"/>
                <w:szCs w:val="18"/>
              </w:rPr>
              <w:t>ый</w:t>
            </w:r>
            <w:r w:rsidR="00E2705C">
              <w:rPr>
                <w:rFonts w:ascii="Times New Roman" w:hAnsi="Times New Roman"/>
                <w:sz w:val="18"/>
                <w:szCs w:val="18"/>
              </w:rPr>
              <w:t xml:space="preserve"> </w:t>
            </w:r>
            <w:r>
              <w:rPr>
                <w:rFonts w:ascii="Times New Roman" w:hAnsi="Times New Roman"/>
                <w:sz w:val="18"/>
                <w:szCs w:val="18"/>
              </w:rPr>
              <w:t xml:space="preserve">тариф  </w:t>
            </w:r>
            <w:r w:rsidR="00C23E76" w:rsidRPr="00C14DB2">
              <w:rPr>
                <w:rFonts w:ascii="Times New Roman" w:hAnsi="Times New Roman"/>
                <w:sz w:val="17"/>
                <w:szCs w:val="17"/>
              </w:rPr>
              <w:t xml:space="preserve"> (169,1+ цена импорта)</w:t>
            </w:r>
          </w:p>
        </w:tc>
      </w:tr>
      <w:tr w:rsidR="00C23E76" w:rsidRPr="00C14DB2" w:rsidTr="00025B58">
        <w:trPr>
          <w:trHeight w:val="307"/>
        </w:trPr>
        <w:tc>
          <w:tcPr>
            <w:tcW w:w="289" w:type="pct"/>
            <w:vMerge/>
            <w:shd w:val="clear" w:color="auto" w:fill="auto"/>
            <w:vAlign w:val="center"/>
            <w:hideMark/>
          </w:tcPr>
          <w:p w:rsidR="00C23E76" w:rsidRPr="00C14DB2" w:rsidRDefault="00C23E76" w:rsidP="005F3BC6">
            <w:pPr>
              <w:spacing w:after="0" w:line="240" w:lineRule="auto"/>
              <w:jc w:val="center"/>
              <w:rPr>
                <w:rFonts w:ascii="Times New Roman" w:hAnsi="Times New Roman"/>
                <w:sz w:val="17"/>
                <w:szCs w:val="17"/>
              </w:rPr>
            </w:pPr>
          </w:p>
        </w:tc>
        <w:tc>
          <w:tcPr>
            <w:tcW w:w="1283" w:type="pct"/>
            <w:shd w:val="clear" w:color="auto" w:fill="auto"/>
            <w:vAlign w:val="center"/>
            <w:hideMark/>
          </w:tcPr>
          <w:p w:rsidR="00C23E76" w:rsidRPr="00C14DB2" w:rsidRDefault="00C23E76" w:rsidP="005F3BC6">
            <w:pPr>
              <w:spacing w:after="0" w:line="240" w:lineRule="auto"/>
              <w:rPr>
                <w:rFonts w:ascii="Times New Roman" w:hAnsi="Times New Roman"/>
                <w:sz w:val="17"/>
                <w:szCs w:val="17"/>
              </w:rPr>
            </w:pPr>
            <w:r w:rsidRPr="00C14DB2">
              <w:rPr>
                <w:rFonts w:ascii="Times New Roman" w:hAnsi="Times New Roman"/>
                <w:sz w:val="17"/>
                <w:szCs w:val="17"/>
              </w:rPr>
              <w:t>Рост</w:t>
            </w:r>
          </w:p>
        </w:tc>
        <w:tc>
          <w:tcPr>
            <w:tcW w:w="500" w:type="pct"/>
            <w:shd w:val="clear" w:color="auto" w:fill="auto"/>
            <w:vAlign w:val="center"/>
            <w:hideMark/>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w:t>
            </w:r>
          </w:p>
        </w:tc>
        <w:tc>
          <w:tcPr>
            <w:tcW w:w="714" w:type="pct"/>
            <w:shd w:val="clear" w:color="auto" w:fill="auto"/>
            <w:vAlign w:val="center"/>
            <w:hideMark/>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4,0%</w:t>
            </w:r>
          </w:p>
        </w:tc>
        <w:tc>
          <w:tcPr>
            <w:tcW w:w="715" w:type="pct"/>
            <w:shd w:val="clear" w:color="auto" w:fill="auto"/>
            <w:vAlign w:val="center"/>
            <w:hideMark/>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7,0%</w:t>
            </w:r>
          </w:p>
        </w:tc>
        <w:tc>
          <w:tcPr>
            <w:tcW w:w="715" w:type="pct"/>
            <w:shd w:val="clear" w:color="auto" w:fill="auto"/>
            <w:vAlign w:val="center"/>
            <w:hideMark/>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7,0%</w:t>
            </w:r>
          </w:p>
        </w:tc>
        <w:tc>
          <w:tcPr>
            <w:tcW w:w="784" w:type="pct"/>
            <w:shd w:val="clear" w:color="auto" w:fill="auto"/>
            <w:vAlign w:val="center"/>
            <w:hideMark/>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7,0%</w:t>
            </w:r>
          </w:p>
        </w:tc>
      </w:tr>
      <w:tr w:rsidR="00C23E76" w:rsidRPr="00C14DB2" w:rsidTr="00025B58">
        <w:trPr>
          <w:trHeight w:val="307"/>
        </w:trPr>
        <w:tc>
          <w:tcPr>
            <w:tcW w:w="289" w:type="pct"/>
            <w:vMerge w:val="restart"/>
            <w:shd w:val="clear" w:color="auto" w:fill="auto"/>
            <w:vAlign w:val="center"/>
            <w:hideMark/>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4</w:t>
            </w:r>
          </w:p>
        </w:tc>
        <w:tc>
          <w:tcPr>
            <w:tcW w:w="1283" w:type="pct"/>
            <w:shd w:val="clear" w:color="auto" w:fill="auto"/>
            <w:vAlign w:val="center"/>
            <w:hideMark/>
          </w:tcPr>
          <w:p w:rsidR="00C23E76" w:rsidRPr="00C14DB2" w:rsidRDefault="00C23E76" w:rsidP="005F3BC6">
            <w:pPr>
              <w:spacing w:after="0" w:line="240" w:lineRule="auto"/>
              <w:rPr>
                <w:rFonts w:ascii="Times New Roman" w:hAnsi="Times New Roman"/>
                <w:bCs/>
                <w:sz w:val="17"/>
                <w:szCs w:val="17"/>
              </w:rPr>
            </w:pPr>
            <w:r w:rsidRPr="00C14DB2">
              <w:rPr>
                <w:rFonts w:ascii="Times New Roman" w:hAnsi="Times New Roman"/>
                <w:bCs/>
                <w:sz w:val="17"/>
                <w:szCs w:val="17"/>
              </w:rPr>
              <w:t>Промышленность</w:t>
            </w:r>
            <w:r w:rsidRPr="00C14DB2">
              <w:rPr>
                <w:rFonts w:ascii="Times New Roman" w:hAnsi="Times New Roman"/>
                <w:sz w:val="17"/>
                <w:szCs w:val="17"/>
              </w:rPr>
              <w:t>*</w:t>
            </w:r>
          </w:p>
        </w:tc>
        <w:tc>
          <w:tcPr>
            <w:tcW w:w="500" w:type="pct"/>
            <w:shd w:val="clear" w:color="auto" w:fill="auto"/>
            <w:vAlign w:val="center"/>
            <w:hideMark/>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тыйын/кВт.ч</w:t>
            </w:r>
          </w:p>
        </w:tc>
        <w:tc>
          <w:tcPr>
            <w:tcW w:w="714" w:type="pct"/>
            <w:shd w:val="clear" w:color="auto" w:fill="auto"/>
            <w:vAlign w:val="center"/>
            <w:hideMark/>
          </w:tcPr>
          <w:p w:rsidR="00C23E76" w:rsidRPr="00C14DB2" w:rsidRDefault="001538C2" w:rsidP="005F3BC6">
            <w:pPr>
              <w:spacing w:after="0" w:line="240" w:lineRule="auto"/>
              <w:jc w:val="center"/>
              <w:rPr>
                <w:rFonts w:ascii="Times New Roman" w:hAnsi="Times New Roman"/>
                <w:sz w:val="17"/>
                <w:szCs w:val="17"/>
              </w:rPr>
            </w:pPr>
            <w:r w:rsidRPr="00C14DB2">
              <w:rPr>
                <w:rFonts w:ascii="Times New Roman" w:hAnsi="Times New Roman"/>
                <w:sz w:val="18"/>
                <w:szCs w:val="18"/>
              </w:rPr>
              <w:t>средневзвешенн</w:t>
            </w:r>
            <w:r>
              <w:rPr>
                <w:rFonts w:ascii="Times New Roman" w:hAnsi="Times New Roman"/>
                <w:sz w:val="18"/>
                <w:szCs w:val="18"/>
              </w:rPr>
              <w:t>ый</w:t>
            </w:r>
            <w:r w:rsidR="00E2705C">
              <w:rPr>
                <w:rFonts w:ascii="Times New Roman" w:hAnsi="Times New Roman"/>
                <w:sz w:val="18"/>
                <w:szCs w:val="18"/>
              </w:rPr>
              <w:t xml:space="preserve"> </w:t>
            </w:r>
            <w:r>
              <w:rPr>
                <w:rFonts w:ascii="Times New Roman" w:hAnsi="Times New Roman"/>
                <w:sz w:val="18"/>
                <w:szCs w:val="18"/>
              </w:rPr>
              <w:t>тариф</w:t>
            </w:r>
            <w:r w:rsidR="00C23E76" w:rsidRPr="00C14DB2">
              <w:rPr>
                <w:rFonts w:ascii="Times New Roman" w:hAnsi="Times New Roman"/>
                <w:sz w:val="17"/>
                <w:szCs w:val="17"/>
              </w:rPr>
              <w:t xml:space="preserve"> (138,0+ цена импорта)</w:t>
            </w:r>
          </w:p>
        </w:tc>
        <w:tc>
          <w:tcPr>
            <w:tcW w:w="715" w:type="pct"/>
            <w:shd w:val="clear" w:color="auto" w:fill="auto"/>
            <w:vAlign w:val="center"/>
            <w:hideMark/>
          </w:tcPr>
          <w:p w:rsidR="00C23E76" w:rsidRPr="00C14DB2" w:rsidRDefault="001538C2" w:rsidP="005F3BC6">
            <w:pPr>
              <w:spacing w:after="0" w:line="240" w:lineRule="auto"/>
              <w:jc w:val="center"/>
              <w:rPr>
                <w:rFonts w:ascii="Times New Roman" w:hAnsi="Times New Roman"/>
                <w:sz w:val="17"/>
                <w:szCs w:val="17"/>
              </w:rPr>
            </w:pPr>
            <w:r w:rsidRPr="00C14DB2">
              <w:rPr>
                <w:rFonts w:ascii="Times New Roman" w:hAnsi="Times New Roman"/>
                <w:sz w:val="18"/>
                <w:szCs w:val="18"/>
              </w:rPr>
              <w:t>средневзвешенн</w:t>
            </w:r>
            <w:r>
              <w:rPr>
                <w:rFonts w:ascii="Times New Roman" w:hAnsi="Times New Roman"/>
                <w:sz w:val="18"/>
                <w:szCs w:val="18"/>
              </w:rPr>
              <w:t>ый</w:t>
            </w:r>
            <w:r w:rsidR="00E2705C">
              <w:rPr>
                <w:rFonts w:ascii="Times New Roman" w:hAnsi="Times New Roman"/>
                <w:sz w:val="18"/>
                <w:szCs w:val="18"/>
              </w:rPr>
              <w:t xml:space="preserve"> </w:t>
            </w:r>
            <w:r>
              <w:rPr>
                <w:rFonts w:ascii="Times New Roman" w:hAnsi="Times New Roman"/>
                <w:sz w:val="18"/>
                <w:szCs w:val="18"/>
              </w:rPr>
              <w:t>тариф</w:t>
            </w:r>
            <w:r w:rsidR="00C23E76" w:rsidRPr="00C14DB2">
              <w:rPr>
                <w:rFonts w:ascii="Times New Roman" w:hAnsi="Times New Roman"/>
                <w:sz w:val="17"/>
                <w:szCs w:val="17"/>
              </w:rPr>
              <w:t xml:space="preserve"> (147,7+ цена импорта)</w:t>
            </w:r>
          </w:p>
        </w:tc>
        <w:tc>
          <w:tcPr>
            <w:tcW w:w="715" w:type="pct"/>
            <w:shd w:val="clear" w:color="auto" w:fill="auto"/>
            <w:vAlign w:val="center"/>
            <w:hideMark/>
          </w:tcPr>
          <w:p w:rsidR="00C23E76" w:rsidRPr="00C14DB2" w:rsidRDefault="001538C2" w:rsidP="005F3BC6">
            <w:pPr>
              <w:spacing w:after="0" w:line="240" w:lineRule="auto"/>
              <w:jc w:val="center"/>
              <w:rPr>
                <w:rFonts w:ascii="Times New Roman" w:hAnsi="Times New Roman"/>
                <w:sz w:val="17"/>
                <w:szCs w:val="17"/>
              </w:rPr>
            </w:pPr>
            <w:r w:rsidRPr="00C14DB2">
              <w:rPr>
                <w:rFonts w:ascii="Times New Roman" w:hAnsi="Times New Roman"/>
                <w:sz w:val="18"/>
                <w:szCs w:val="18"/>
              </w:rPr>
              <w:t>средневзвешенн</w:t>
            </w:r>
            <w:r>
              <w:rPr>
                <w:rFonts w:ascii="Times New Roman" w:hAnsi="Times New Roman"/>
                <w:sz w:val="18"/>
                <w:szCs w:val="18"/>
              </w:rPr>
              <w:t>ый</w:t>
            </w:r>
            <w:r w:rsidR="00E2705C">
              <w:rPr>
                <w:rFonts w:ascii="Times New Roman" w:hAnsi="Times New Roman"/>
                <w:sz w:val="18"/>
                <w:szCs w:val="18"/>
              </w:rPr>
              <w:t xml:space="preserve"> </w:t>
            </w:r>
            <w:r>
              <w:rPr>
                <w:rFonts w:ascii="Times New Roman" w:hAnsi="Times New Roman"/>
                <w:sz w:val="18"/>
                <w:szCs w:val="18"/>
              </w:rPr>
              <w:t xml:space="preserve">тариф </w:t>
            </w:r>
            <w:r w:rsidR="00C23E76" w:rsidRPr="00C14DB2">
              <w:rPr>
                <w:rFonts w:ascii="Times New Roman" w:hAnsi="Times New Roman"/>
                <w:sz w:val="17"/>
                <w:szCs w:val="17"/>
              </w:rPr>
              <w:t xml:space="preserve"> (158,0+ цена импорта)</w:t>
            </w:r>
          </w:p>
        </w:tc>
        <w:tc>
          <w:tcPr>
            <w:tcW w:w="784" w:type="pct"/>
            <w:shd w:val="clear" w:color="auto" w:fill="auto"/>
            <w:vAlign w:val="center"/>
            <w:hideMark/>
          </w:tcPr>
          <w:p w:rsidR="00E2705C" w:rsidRDefault="001538C2" w:rsidP="005F3BC6">
            <w:pPr>
              <w:spacing w:after="0" w:line="240" w:lineRule="auto"/>
              <w:jc w:val="center"/>
              <w:rPr>
                <w:rFonts w:ascii="Times New Roman" w:hAnsi="Times New Roman"/>
                <w:sz w:val="18"/>
                <w:szCs w:val="18"/>
              </w:rPr>
            </w:pPr>
            <w:r w:rsidRPr="00C14DB2">
              <w:rPr>
                <w:rFonts w:ascii="Times New Roman" w:hAnsi="Times New Roman"/>
                <w:sz w:val="18"/>
                <w:szCs w:val="18"/>
              </w:rPr>
              <w:t>средневзвешен</w:t>
            </w:r>
          </w:p>
          <w:p w:rsidR="00C23E76" w:rsidRPr="00C14DB2" w:rsidRDefault="001538C2" w:rsidP="005F3BC6">
            <w:pPr>
              <w:spacing w:after="0" w:line="240" w:lineRule="auto"/>
              <w:jc w:val="center"/>
              <w:rPr>
                <w:rFonts w:ascii="Times New Roman" w:hAnsi="Times New Roman"/>
                <w:sz w:val="17"/>
                <w:szCs w:val="17"/>
              </w:rPr>
            </w:pPr>
            <w:r w:rsidRPr="00C14DB2">
              <w:rPr>
                <w:rFonts w:ascii="Times New Roman" w:hAnsi="Times New Roman"/>
                <w:sz w:val="18"/>
                <w:szCs w:val="18"/>
              </w:rPr>
              <w:t>н</w:t>
            </w:r>
            <w:r>
              <w:rPr>
                <w:rFonts w:ascii="Times New Roman" w:hAnsi="Times New Roman"/>
                <w:sz w:val="18"/>
                <w:szCs w:val="18"/>
              </w:rPr>
              <w:t>ый</w:t>
            </w:r>
            <w:r w:rsidR="00E2705C">
              <w:rPr>
                <w:rFonts w:ascii="Times New Roman" w:hAnsi="Times New Roman"/>
                <w:sz w:val="18"/>
                <w:szCs w:val="18"/>
              </w:rPr>
              <w:t xml:space="preserve"> </w:t>
            </w:r>
            <w:r>
              <w:rPr>
                <w:rFonts w:ascii="Times New Roman" w:hAnsi="Times New Roman"/>
                <w:sz w:val="18"/>
                <w:szCs w:val="18"/>
              </w:rPr>
              <w:t>тариф</w:t>
            </w:r>
            <w:r w:rsidR="00C23E76" w:rsidRPr="00C14DB2">
              <w:rPr>
                <w:rFonts w:ascii="Times New Roman" w:hAnsi="Times New Roman"/>
                <w:sz w:val="17"/>
                <w:szCs w:val="17"/>
              </w:rPr>
              <w:t xml:space="preserve"> (169,1+ цена импорта)</w:t>
            </w:r>
          </w:p>
        </w:tc>
      </w:tr>
      <w:tr w:rsidR="00C23E76" w:rsidRPr="00C14DB2" w:rsidTr="00025B58">
        <w:trPr>
          <w:trHeight w:val="307"/>
        </w:trPr>
        <w:tc>
          <w:tcPr>
            <w:tcW w:w="289" w:type="pct"/>
            <w:vMerge/>
            <w:shd w:val="clear" w:color="auto" w:fill="auto"/>
            <w:vAlign w:val="center"/>
            <w:hideMark/>
          </w:tcPr>
          <w:p w:rsidR="00C23E76" w:rsidRPr="00C14DB2" w:rsidRDefault="00C23E76" w:rsidP="005F3BC6">
            <w:pPr>
              <w:spacing w:after="0" w:line="240" w:lineRule="auto"/>
              <w:jc w:val="center"/>
              <w:rPr>
                <w:rFonts w:ascii="Times New Roman" w:hAnsi="Times New Roman"/>
                <w:sz w:val="17"/>
                <w:szCs w:val="17"/>
              </w:rPr>
            </w:pPr>
          </w:p>
        </w:tc>
        <w:tc>
          <w:tcPr>
            <w:tcW w:w="1283" w:type="pct"/>
            <w:shd w:val="clear" w:color="auto" w:fill="auto"/>
            <w:vAlign w:val="center"/>
            <w:hideMark/>
          </w:tcPr>
          <w:p w:rsidR="00C23E76" w:rsidRPr="00C14DB2" w:rsidRDefault="00C23E76" w:rsidP="005F3BC6">
            <w:pPr>
              <w:spacing w:after="0" w:line="240" w:lineRule="auto"/>
              <w:rPr>
                <w:rFonts w:ascii="Times New Roman" w:hAnsi="Times New Roman"/>
                <w:sz w:val="17"/>
                <w:szCs w:val="17"/>
              </w:rPr>
            </w:pPr>
            <w:r w:rsidRPr="00C14DB2">
              <w:rPr>
                <w:rFonts w:ascii="Times New Roman" w:hAnsi="Times New Roman"/>
                <w:sz w:val="17"/>
                <w:szCs w:val="17"/>
              </w:rPr>
              <w:t>Рост</w:t>
            </w:r>
          </w:p>
        </w:tc>
        <w:tc>
          <w:tcPr>
            <w:tcW w:w="500" w:type="pct"/>
            <w:shd w:val="clear" w:color="auto" w:fill="auto"/>
            <w:vAlign w:val="center"/>
            <w:hideMark/>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w:t>
            </w:r>
          </w:p>
        </w:tc>
        <w:tc>
          <w:tcPr>
            <w:tcW w:w="714" w:type="pct"/>
            <w:shd w:val="clear" w:color="auto" w:fill="auto"/>
            <w:vAlign w:val="center"/>
            <w:hideMark/>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4,0%</w:t>
            </w:r>
          </w:p>
        </w:tc>
        <w:tc>
          <w:tcPr>
            <w:tcW w:w="715" w:type="pct"/>
            <w:shd w:val="clear" w:color="auto" w:fill="auto"/>
            <w:vAlign w:val="center"/>
            <w:hideMark/>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7,0%</w:t>
            </w:r>
          </w:p>
        </w:tc>
        <w:tc>
          <w:tcPr>
            <w:tcW w:w="715" w:type="pct"/>
            <w:shd w:val="clear" w:color="auto" w:fill="auto"/>
            <w:vAlign w:val="center"/>
            <w:hideMark/>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7,0%</w:t>
            </w:r>
          </w:p>
        </w:tc>
        <w:tc>
          <w:tcPr>
            <w:tcW w:w="784" w:type="pct"/>
            <w:shd w:val="clear" w:color="auto" w:fill="auto"/>
            <w:vAlign w:val="center"/>
            <w:hideMark/>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7,0%</w:t>
            </w:r>
          </w:p>
        </w:tc>
      </w:tr>
      <w:tr w:rsidR="00C23E76" w:rsidRPr="00C14DB2" w:rsidTr="00025B58">
        <w:trPr>
          <w:trHeight w:val="307"/>
        </w:trPr>
        <w:tc>
          <w:tcPr>
            <w:tcW w:w="289" w:type="pct"/>
            <w:vMerge w:val="restart"/>
            <w:shd w:val="clear" w:color="auto" w:fill="auto"/>
            <w:vAlign w:val="center"/>
            <w:hideMark/>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5</w:t>
            </w:r>
          </w:p>
        </w:tc>
        <w:tc>
          <w:tcPr>
            <w:tcW w:w="1283" w:type="pct"/>
            <w:shd w:val="clear" w:color="auto" w:fill="auto"/>
            <w:vAlign w:val="center"/>
            <w:hideMark/>
          </w:tcPr>
          <w:p w:rsidR="00C23E76" w:rsidRPr="00C14DB2" w:rsidRDefault="00C23E76" w:rsidP="005F3BC6">
            <w:pPr>
              <w:spacing w:after="0" w:line="240" w:lineRule="auto"/>
              <w:rPr>
                <w:rFonts w:ascii="Times New Roman" w:hAnsi="Times New Roman"/>
                <w:bCs/>
                <w:sz w:val="17"/>
                <w:szCs w:val="17"/>
              </w:rPr>
            </w:pPr>
            <w:r w:rsidRPr="00C14DB2">
              <w:rPr>
                <w:rFonts w:ascii="Times New Roman" w:hAnsi="Times New Roman"/>
                <w:bCs/>
                <w:sz w:val="17"/>
                <w:szCs w:val="17"/>
              </w:rPr>
              <w:t xml:space="preserve">Прочие </w:t>
            </w:r>
          </w:p>
          <w:p w:rsidR="00C23E76" w:rsidRPr="00C14DB2" w:rsidRDefault="00C23E76" w:rsidP="005F3BC6">
            <w:pPr>
              <w:spacing w:after="0" w:line="240" w:lineRule="auto"/>
              <w:rPr>
                <w:rFonts w:ascii="Times New Roman" w:hAnsi="Times New Roman"/>
                <w:bCs/>
                <w:sz w:val="17"/>
                <w:szCs w:val="17"/>
              </w:rPr>
            </w:pPr>
            <w:r w:rsidRPr="00C14DB2">
              <w:rPr>
                <w:rFonts w:ascii="Times New Roman" w:hAnsi="Times New Roman"/>
                <w:bCs/>
                <w:sz w:val="17"/>
                <w:szCs w:val="17"/>
              </w:rPr>
              <w:t xml:space="preserve">потребители </w:t>
            </w:r>
            <w:r w:rsidRPr="00C14DB2">
              <w:rPr>
                <w:rFonts w:ascii="Times New Roman" w:hAnsi="Times New Roman"/>
                <w:sz w:val="17"/>
                <w:szCs w:val="17"/>
              </w:rPr>
              <w:t>*</w:t>
            </w:r>
          </w:p>
        </w:tc>
        <w:tc>
          <w:tcPr>
            <w:tcW w:w="500" w:type="pct"/>
            <w:shd w:val="clear" w:color="auto" w:fill="auto"/>
            <w:vAlign w:val="center"/>
            <w:hideMark/>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тыйын/кВт.ч</w:t>
            </w:r>
          </w:p>
        </w:tc>
        <w:tc>
          <w:tcPr>
            <w:tcW w:w="714" w:type="pct"/>
            <w:shd w:val="clear" w:color="auto" w:fill="auto"/>
            <w:vAlign w:val="center"/>
            <w:hideMark/>
          </w:tcPr>
          <w:p w:rsidR="00C23E76" w:rsidRPr="00C14DB2" w:rsidRDefault="001538C2" w:rsidP="005F3BC6">
            <w:pPr>
              <w:spacing w:after="0" w:line="240" w:lineRule="auto"/>
              <w:jc w:val="center"/>
              <w:rPr>
                <w:rFonts w:ascii="Times New Roman" w:hAnsi="Times New Roman"/>
                <w:sz w:val="17"/>
                <w:szCs w:val="17"/>
              </w:rPr>
            </w:pPr>
            <w:r w:rsidRPr="00C14DB2">
              <w:rPr>
                <w:rFonts w:ascii="Times New Roman" w:hAnsi="Times New Roman"/>
                <w:sz w:val="18"/>
                <w:szCs w:val="18"/>
              </w:rPr>
              <w:t>средневзвешенн</w:t>
            </w:r>
            <w:r>
              <w:rPr>
                <w:rFonts w:ascii="Times New Roman" w:hAnsi="Times New Roman"/>
                <w:sz w:val="18"/>
                <w:szCs w:val="18"/>
              </w:rPr>
              <w:t>ый</w:t>
            </w:r>
            <w:r w:rsidR="00E2705C">
              <w:rPr>
                <w:rFonts w:ascii="Times New Roman" w:hAnsi="Times New Roman"/>
                <w:sz w:val="18"/>
                <w:szCs w:val="18"/>
              </w:rPr>
              <w:t xml:space="preserve"> </w:t>
            </w:r>
            <w:r>
              <w:rPr>
                <w:rFonts w:ascii="Times New Roman" w:hAnsi="Times New Roman"/>
                <w:sz w:val="18"/>
                <w:szCs w:val="18"/>
              </w:rPr>
              <w:t>тариф</w:t>
            </w:r>
            <w:r w:rsidR="00C23E76" w:rsidRPr="00C14DB2">
              <w:rPr>
                <w:rFonts w:ascii="Times New Roman" w:hAnsi="Times New Roman"/>
                <w:sz w:val="17"/>
                <w:szCs w:val="17"/>
              </w:rPr>
              <w:t xml:space="preserve"> (138,0+ цена импорта)</w:t>
            </w:r>
          </w:p>
        </w:tc>
        <w:tc>
          <w:tcPr>
            <w:tcW w:w="715" w:type="pct"/>
            <w:shd w:val="clear" w:color="auto" w:fill="auto"/>
            <w:vAlign w:val="center"/>
            <w:hideMark/>
          </w:tcPr>
          <w:p w:rsidR="00C23E76" w:rsidRPr="00C14DB2" w:rsidRDefault="001538C2" w:rsidP="005F3BC6">
            <w:pPr>
              <w:spacing w:after="0" w:line="240" w:lineRule="auto"/>
              <w:jc w:val="center"/>
              <w:rPr>
                <w:rFonts w:ascii="Times New Roman" w:hAnsi="Times New Roman"/>
                <w:sz w:val="17"/>
                <w:szCs w:val="17"/>
              </w:rPr>
            </w:pPr>
            <w:r w:rsidRPr="00C14DB2">
              <w:rPr>
                <w:rFonts w:ascii="Times New Roman" w:hAnsi="Times New Roman"/>
                <w:sz w:val="18"/>
                <w:szCs w:val="18"/>
              </w:rPr>
              <w:t>средневзвешенн</w:t>
            </w:r>
            <w:r>
              <w:rPr>
                <w:rFonts w:ascii="Times New Roman" w:hAnsi="Times New Roman"/>
                <w:sz w:val="18"/>
                <w:szCs w:val="18"/>
              </w:rPr>
              <w:t>ый</w:t>
            </w:r>
            <w:r w:rsidR="00E2705C">
              <w:rPr>
                <w:rFonts w:ascii="Times New Roman" w:hAnsi="Times New Roman"/>
                <w:sz w:val="18"/>
                <w:szCs w:val="18"/>
              </w:rPr>
              <w:t xml:space="preserve"> </w:t>
            </w:r>
            <w:r>
              <w:rPr>
                <w:rFonts w:ascii="Times New Roman" w:hAnsi="Times New Roman"/>
                <w:sz w:val="18"/>
                <w:szCs w:val="18"/>
              </w:rPr>
              <w:t>тариф</w:t>
            </w:r>
            <w:r w:rsidR="00C23E76" w:rsidRPr="00C14DB2">
              <w:rPr>
                <w:rFonts w:ascii="Times New Roman" w:hAnsi="Times New Roman"/>
                <w:sz w:val="17"/>
                <w:szCs w:val="17"/>
              </w:rPr>
              <w:t xml:space="preserve"> (147,7+ цена импорта)</w:t>
            </w:r>
          </w:p>
        </w:tc>
        <w:tc>
          <w:tcPr>
            <w:tcW w:w="715" w:type="pct"/>
            <w:shd w:val="clear" w:color="auto" w:fill="auto"/>
            <w:vAlign w:val="center"/>
            <w:hideMark/>
          </w:tcPr>
          <w:p w:rsidR="00C23E76" w:rsidRPr="00C14DB2" w:rsidRDefault="001538C2" w:rsidP="001538C2">
            <w:pPr>
              <w:spacing w:after="0" w:line="240" w:lineRule="auto"/>
              <w:jc w:val="center"/>
              <w:rPr>
                <w:rFonts w:ascii="Times New Roman" w:hAnsi="Times New Roman"/>
                <w:sz w:val="17"/>
                <w:szCs w:val="17"/>
              </w:rPr>
            </w:pPr>
            <w:r w:rsidRPr="00C14DB2">
              <w:rPr>
                <w:rFonts w:ascii="Times New Roman" w:hAnsi="Times New Roman"/>
                <w:sz w:val="18"/>
                <w:szCs w:val="18"/>
              </w:rPr>
              <w:t>средневзвешенн</w:t>
            </w:r>
            <w:r>
              <w:rPr>
                <w:rFonts w:ascii="Times New Roman" w:hAnsi="Times New Roman"/>
                <w:sz w:val="18"/>
                <w:szCs w:val="18"/>
              </w:rPr>
              <w:t>ый</w:t>
            </w:r>
            <w:r w:rsidR="00E2705C">
              <w:rPr>
                <w:rFonts w:ascii="Times New Roman" w:hAnsi="Times New Roman"/>
                <w:sz w:val="18"/>
                <w:szCs w:val="18"/>
              </w:rPr>
              <w:t xml:space="preserve"> </w:t>
            </w:r>
            <w:r>
              <w:rPr>
                <w:rFonts w:ascii="Times New Roman" w:hAnsi="Times New Roman"/>
                <w:sz w:val="18"/>
                <w:szCs w:val="18"/>
              </w:rPr>
              <w:t>тариф</w:t>
            </w:r>
            <w:r w:rsidR="00C23E76" w:rsidRPr="00C14DB2">
              <w:rPr>
                <w:rFonts w:ascii="Times New Roman" w:hAnsi="Times New Roman"/>
                <w:sz w:val="17"/>
                <w:szCs w:val="17"/>
              </w:rPr>
              <w:t xml:space="preserve"> (158,0+ цена импорта)</w:t>
            </w:r>
          </w:p>
        </w:tc>
        <w:tc>
          <w:tcPr>
            <w:tcW w:w="784" w:type="pct"/>
            <w:shd w:val="clear" w:color="auto" w:fill="auto"/>
            <w:vAlign w:val="center"/>
            <w:hideMark/>
          </w:tcPr>
          <w:p w:rsidR="00E2705C" w:rsidRDefault="001538C2" w:rsidP="005F3BC6">
            <w:pPr>
              <w:spacing w:after="0" w:line="240" w:lineRule="auto"/>
              <w:jc w:val="center"/>
              <w:rPr>
                <w:rFonts w:ascii="Times New Roman" w:hAnsi="Times New Roman"/>
                <w:sz w:val="18"/>
                <w:szCs w:val="18"/>
              </w:rPr>
            </w:pPr>
            <w:r w:rsidRPr="00C14DB2">
              <w:rPr>
                <w:rFonts w:ascii="Times New Roman" w:hAnsi="Times New Roman"/>
                <w:sz w:val="18"/>
                <w:szCs w:val="18"/>
              </w:rPr>
              <w:t>средневзвешен</w:t>
            </w:r>
          </w:p>
          <w:p w:rsidR="00C23E76" w:rsidRPr="00C14DB2" w:rsidRDefault="001538C2" w:rsidP="005F3BC6">
            <w:pPr>
              <w:spacing w:after="0" w:line="240" w:lineRule="auto"/>
              <w:jc w:val="center"/>
              <w:rPr>
                <w:rFonts w:ascii="Times New Roman" w:hAnsi="Times New Roman"/>
                <w:sz w:val="17"/>
                <w:szCs w:val="17"/>
              </w:rPr>
            </w:pPr>
            <w:r w:rsidRPr="00C14DB2">
              <w:rPr>
                <w:rFonts w:ascii="Times New Roman" w:hAnsi="Times New Roman"/>
                <w:sz w:val="18"/>
                <w:szCs w:val="18"/>
              </w:rPr>
              <w:t>н</w:t>
            </w:r>
            <w:r>
              <w:rPr>
                <w:rFonts w:ascii="Times New Roman" w:hAnsi="Times New Roman"/>
                <w:sz w:val="18"/>
                <w:szCs w:val="18"/>
              </w:rPr>
              <w:t>ый</w:t>
            </w:r>
            <w:r w:rsidR="00E2705C">
              <w:rPr>
                <w:rFonts w:ascii="Times New Roman" w:hAnsi="Times New Roman"/>
                <w:sz w:val="18"/>
                <w:szCs w:val="18"/>
              </w:rPr>
              <w:t xml:space="preserve"> </w:t>
            </w:r>
            <w:r>
              <w:rPr>
                <w:rFonts w:ascii="Times New Roman" w:hAnsi="Times New Roman"/>
                <w:sz w:val="18"/>
                <w:szCs w:val="18"/>
              </w:rPr>
              <w:t xml:space="preserve">тариф </w:t>
            </w:r>
            <w:r w:rsidR="00C23E76" w:rsidRPr="00C14DB2">
              <w:rPr>
                <w:rFonts w:ascii="Times New Roman" w:hAnsi="Times New Roman"/>
                <w:sz w:val="17"/>
                <w:szCs w:val="17"/>
              </w:rPr>
              <w:t xml:space="preserve"> (169,1+ цена импорта)</w:t>
            </w:r>
          </w:p>
        </w:tc>
      </w:tr>
      <w:tr w:rsidR="00C23E76" w:rsidRPr="00C14DB2" w:rsidTr="00025B58">
        <w:trPr>
          <w:trHeight w:val="307"/>
        </w:trPr>
        <w:tc>
          <w:tcPr>
            <w:tcW w:w="289" w:type="pct"/>
            <w:vMerge/>
            <w:shd w:val="clear" w:color="auto" w:fill="auto"/>
            <w:vAlign w:val="center"/>
            <w:hideMark/>
          </w:tcPr>
          <w:p w:rsidR="00C23E76" w:rsidRPr="00C14DB2" w:rsidRDefault="00C23E76" w:rsidP="005F3BC6">
            <w:pPr>
              <w:spacing w:after="0" w:line="240" w:lineRule="auto"/>
              <w:jc w:val="center"/>
              <w:rPr>
                <w:rFonts w:ascii="Times New Roman" w:hAnsi="Times New Roman"/>
                <w:sz w:val="17"/>
                <w:szCs w:val="17"/>
              </w:rPr>
            </w:pPr>
          </w:p>
        </w:tc>
        <w:tc>
          <w:tcPr>
            <w:tcW w:w="1283" w:type="pct"/>
            <w:shd w:val="clear" w:color="auto" w:fill="auto"/>
            <w:vAlign w:val="center"/>
            <w:hideMark/>
          </w:tcPr>
          <w:p w:rsidR="00C23E76" w:rsidRPr="00C14DB2" w:rsidRDefault="00C23E76" w:rsidP="005F3BC6">
            <w:pPr>
              <w:spacing w:after="0" w:line="240" w:lineRule="auto"/>
              <w:rPr>
                <w:rFonts w:ascii="Times New Roman" w:hAnsi="Times New Roman"/>
                <w:sz w:val="17"/>
                <w:szCs w:val="17"/>
              </w:rPr>
            </w:pPr>
            <w:r w:rsidRPr="00C14DB2">
              <w:rPr>
                <w:rFonts w:ascii="Times New Roman" w:hAnsi="Times New Roman"/>
                <w:sz w:val="17"/>
                <w:szCs w:val="17"/>
              </w:rPr>
              <w:t>Рост</w:t>
            </w:r>
          </w:p>
        </w:tc>
        <w:tc>
          <w:tcPr>
            <w:tcW w:w="500" w:type="pct"/>
            <w:shd w:val="clear" w:color="auto" w:fill="auto"/>
            <w:vAlign w:val="center"/>
            <w:hideMark/>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w:t>
            </w:r>
          </w:p>
        </w:tc>
        <w:tc>
          <w:tcPr>
            <w:tcW w:w="714" w:type="pct"/>
            <w:shd w:val="clear" w:color="auto" w:fill="auto"/>
            <w:vAlign w:val="center"/>
            <w:hideMark/>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4,0%</w:t>
            </w:r>
          </w:p>
        </w:tc>
        <w:tc>
          <w:tcPr>
            <w:tcW w:w="715" w:type="pct"/>
            <w:shd w:val="clear" w:color="auto" w:fill="auto"/>
            <w:vAlign w:val="center"/>
            <w:hideMark/>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7,0%</w:t>
            </w:r>
          </w:p>
        </w:tc>
        <w:tc>
          <w:tcPr>
            <w:tcW w:w="715" w:type="pct"/>
            <w:shd w:val="clear" w:color="auto" w:fill="auto"/>
            <w:vAlign w:val="center"/>
            <w:hideMark/>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7,0%</w:t>
            </w:r>
          </w:p>
        </w:tc>
        <w:tc>
          <w:tcPr>
            <w:tcW w:w="784" w:type="pct"/>
            <w:shd w:val="clear" w:color="auto" w:fill="auto"/>
            <w:vAlign w:val="center"/>
            <w:hideMark/>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7,0%</w:t>
            </w:r>
          </w:p>
        </w:tc>
      </w:tr>
      <w:tr w:rsidR="00C23E76" w:rsidRPr="00C14DB2" w:rsidTr="00025B58">
        <w:trPr>
          <w:trHeight w:val="307"/>
        </w:trPr>
        <w:tc>
          <w:tcPr>
            <w:tcW w:w="289" w:type="pct"/>
            <w:vMerge w:val="restart"/>
            <w:shd w:val="clear" w:color="auto" w:fill="auto"/>
            <w:vAlign w:val="center"/>
            <w:hideMark/>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6</w:t>
            </w:r>
          </w:p>
        </w:tc>
        <w:tc>
          <w:tcPr>
            <w:tcW w:w="1283" w:type="pct"/>
            <w:shd w:val="clear" w:color="auto" w:fill="auto"/>
            <w:vAlign w:val="center"/>
            <w:hideMark/>
          </w:tcPr>
          <w:p w:rsidR="00C23E76" w:rsidRPr="00C14DB2" w:rsidRDefault="00C23E76" w:rsidP="005F3BC6">
            <w:pPr>
              <w:spacing w:after="0" w:line="240" w:lineRule="auto"/>
              <w:rPr>
                <w:rFonts w:ascii="Times New Roman" w:hAnsi="Times New Roman"/>
                <w:bCs/>
                <w:sz w:val="17"/>
                <w:szCs w:val="17"/>
              </w:rPr>
            </w:pPr>
            <w:r w:rsidRPr="00C14DB2">
              <w:rPr>
                <w:rFonts w:ascii="Times New Roman" w:hAnsi="Times New Roman"/>
                <w:bCs/>
                <w:sz w:val="17"/>
                <w:szCs w:val="17"/>
              </w:rPr>
              <w:t>Насосные станции</w:t>
            </w:r>
          </w:p>
        </w:tc>
        <w:tc>
          <w:tcPr>
            <w:tcW w:w="500" w:type="pct"/>
            <w:shd w:val="clear" w:color="auto" w:fill="auto"/>
            <w:vAlign w:val="center"/>
            <w:hideMark/>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тыйын/кВт.ч</w:t>
            </w:r>
          </w:p>
        </w:tc>
        <w:tc>
          <w:tcPr>
            <w:tcW w:w="714" w:type="pct"/>
            <w:shd w:val="clear" w:color="auto" w:fill="auto"/>
            <w:hideMark/>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8,9</w:t>
            </w:r>
          </w:p>
        </w:tc>
        <w:tc>
          <w:tcPr>
            <w:tcW w:w="715" w:type="pct"/>
            <w:shd w:val="clear" w:color="auto" w:fill="auto"/>
            <w:hideMark/>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8,9</w:t>
            </w:r>
          </w:p>
        </w:tc>
        <w:tc>
          <w:tcPr>
            <w:tcW w:w="715" w:type="pct"/>
            <w:shd w:val="clear" w:color="auto" w:fill="auto"/>
            <w:hideMark/>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8,9</w:t>
            </w:r>
          </w:p>
        </w:tc>
        <w:tc>
          <w:tcPr>
            <w:tcW w:w="784" w:type="pct"/>
            <w:shd w:val="clear" w:color="auto" w:fill="auto"/>
            <w:hideMark/>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8,9</w:t>
            </w:r>
          </w:p>
        </w:tc>
      </w:tr>
      <w:tr w:rsidR="00C23E76" w:rsidRPr="00C14DB2" w:rsidTr="00025B58">
        <w:trPr>
          <w:trHeight w:val="227"/>
        </w:trPr>
        <w:tc>
          <w:tcPr>
            <w:tcW w:w="289" w:type="pct"/>
            <w:vMerge/>
            <w:shd w:val="clear" w:color="auto" w:fill="auto"/>
            <w:vAlign w:val="center"/>
            <w:hideMark/>
          </w:tcPr>
          <w:p w:rsidR="00C23E76" w:rsidRPr="00C14DB2" w:rsidRDefault="00C23E76" w:rsidP="005F3BC6">
            <w:pPr>
              <w:spacing w:after="0" w:line="240" w:lineRule="auto"/>
              <w:jc w:val="center"/>
              <w:rPr>
                <w:rFonts w:ascii="Times New Roman" w:hAnsi="Times New Roman"/>
                <w:sz w:val="17"/>
                <w:szCs w:val="17"/>
              </w:rPr>
            </w:pPr>
          </w:p>
        </w:tc>
        <w:tc>
          <w:tcPr>
            <w:tcW w:w="1283" w:type="pct"/>
            <w:shd w:val="clear" w:color="auto" w:fill="auto"/>
            <w:vAlign w:val="center"/>
            <w:hideMark/>
          </w:tcPr>
          <w:p w:rsidR="00C23E76" w:rsidRPr="00C14DB2" w:rsidRDefault="00C23E76" w:rsidP="005F3BC6">
            <w:pPr>
              <w:spacing w:after="0" w:line="240" w:lineRule="auto"/>
              <w:rPr>
                <w:rFonts w:ascii="Times New Roman" w:hAnsi="Times New Roman"/>
                <w:sz w:val="17"/>
                <w:szCs w:val="17"/>
              </w:rPr>
            </w:pPr>
            <w:r w:rsidRPr="00C14DB2">
              <w:rPr>
                <w:rFonts w:ascii="Times New Roman" w:hAnsi="Times New Roman"/>
                <w:sz w:val="17"/>
                <w:szCs w:val="17"/>
              </w:rPr>
              <w:t>Рост</w:t>
            </w:r>
          </w:p>
        </w:tc>
        <w:tc>
          <w:tcPr>
            <w:tcW w:w="500" w:type="pct"/>
            <w:shd w:val="clear" w:color="auto" w:fill="auto"/>
            <w:vAlign w:val="center"/>
            <w:hideMark/>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w:t>
            </w:r>
          </w:p>
        </w:tc>
        <w:tc>
          <w:tcPr>
            <w:tcW w:w="714" w:type="pct"/>
            <w:shd w:val="clear" w:color="auto" w:fill="auto"/>
            <w:vAlign w:val="center"/>
            <w:hideMark/>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0,0</w:t>
            </w:r>
          </w:p>
        </w:tc>
        <w:tc>
          <w:tcPr>
            <w:tcW w:w="715" w:type="pct"/>
            <w:shd w:val="clear" w:color="auto" w:fill="auto"/>
            <w:vAlign w:val="center"/>
            <w:hideMark/>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0,0</w:t>
            </w:r>
          </w:p>
        </w:tc>
        <w:tc>
          <w:tcPr>
            <w:tcW w:w="715" w:type="pct"/>
            <w:shd w:val="clear" w:color="auto" w:fill="auto"/>
            <w:vAlign w:val="center"/>
            <w:hideMark/>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0,0</w:t>
            </w:r>
          </w:p>
        </w:tc>
        <w:tc>
          <w:tcPr>
            <w:tcW w:w="784" w:type="pct"/>
            <w:shd w:val="clear" w:color="auto" w:fill="auto"/>
            <w:vAlign w:val="center"/>
            <w:hideMark/>
          </w:tcPr>
          <w:p w:rsidR="00C23E76" w:rsidRPr="00C14DB2" w:rsidRDefault="00C23E76" w:rsidP="005F3BC6">
            <w:pPr>
              <w:spacing w:after="0" w:line="240" w:lineRule="auto"/>
              <w:jc w:val="center"/>
              <w:rPr>
                <w:rFonts w:ascii="Times New Roman" w:hAnsi="Times New Roman"/>
                <w:sz w:val="17"/>
                <w:szCs w:val="17"/>
              </w:rPr>
            </w:pPr>
            <w:r w:rsidRPr="00C14DB2">
              <w:rPr>
                <w:rFonts w:ascii="Times New Roman" w:hAnsi="Times New Roman"/>
                <w:sz w:val="17"/>
                <w:szCs w:val="17"/>
              </w:rPr>
              <w:t>0,0</w:t>
            </w:r>
          </w:p>
        </w:tc>
      </w:tr>
    </w:tbl>
    <w:p w:rsidR="0082109B" w:rsidRDefault="0082109B" w:rsidP="008E1308">
      <w:pPr>
        <w:widowControl w:val="0"/>
        <w:autoSpaceDE w:val="0"/>
        <w:autoSpaceDN w:val="0"/>
        <w:adjustRightInd w:val="0"/>
        <w:spacing w:after="0"/>
        <w:jc w:val="both"/>
        <w:rPr>
          <w:rFonts w:ascii="Times New Roman" w:hAnsi="Times New Roman"/>
          <w:b/>
          <w:sz w:val="18"/>
          <w:szCs w:val="18"/>
        </w:rPr>
      </w:pPr>
    </w:p>
    <w:p w:rsidR="00D94876" w:rsidRPr="00C14DB2" w:rsidRDefault="00E2705C" w:rsidP="002566D5">
      <w:pPr>
        <w:widowControl w:val="0"/>
        <w:autoSpaceDE w:val="0"/>
        <w:autoSpaceDN w:val="0"/>
        <w:adjustRightInd w:val="0"/>
        <w:spacing w:after="0"/>
        <w:ind w:left="-142" w:right="-142" w:firstLine="284"/>
        <w:jc w:val="both"/>
        <w:rPr>
          <w:rFonts w:ascii="Times New Roman" w:hAnsi="Times New Roman"/>
          <w:b/>
          <w:sz w:val="18"/>
          <w:szCs w:val="18"/>
        </w:rPr>
      </w:pPr>
      <w:r>
        <w:rPr>
          <w:rFonts w:ascii="Times New Roman" w:hAnsi="Times New Roman"/>
          <w:b/>
          <w:sz w:val="18"/>
          <w:szCs w:val="18"/>
        </w:rPr>
        <w:t>Примечание</w:t>
      </w:r>
    </w:p>
    <w:p w:rsidR="00384281" w:rsidRPr="00C14DB2" w:rsidRDefault="00384281" w:rsidP="002566D5">
      <w:pPr>
        <w:widowControl w:val="0"/>
        <w:autoSpaceDE w:val="0"/>
        <w:autoSpaceDN w:val="0"/>
        <w:adjustRightInd w:val="0"/>
        <w:spacing w:after="0" w:line="240" w:lineRule="auto"/>
        <w:ind w:left="-426" w:right="-284" w:firstLine="426"/>
        <w:jc w:val="both"/>
        <w:rPr>
          <w:rFonts w:ascii="Times New Roman" w:hAnsi="Times New Roman"/>
          <w:sz w:val="18"/>
          <w:szCs w:val="18"/>
        </w:rPr>
      </w:pPr>
      <w:r w:rsidRPr="00C14DB2">
        <w:rPr>
          <w:rFonts w:ascii="Times New Roman" w:hAnsi="Times New Roman"/>
          <w:sz w:val="18"/>
          <w:szCs w:val="18"/>
        </w:rPr>
        <w:t>* применение средневзвешенного</w:t>
      </w:r>
      <w:r w:rsidR="00E2705C">
        <w:rPr>
          <w:rFonts w:ascii="Times New Roman" w:hAnsi="Times New Roman"/>
          <w:sz w:val="18"/>
          <w:szCs w:val="18"/>
        </w:rPr>
        <w:t xml:space="preserve"> </w:t>
      </w:r>
      <w:r w:rsidRPr="00C14DB2">
        <w:rPr>
          <w:rFonts w:ascii="Times New Roman" w:hAnsi="Times New Roman"/>
          <w:sz w:val="18"/>
          <w:szCs w:val="18"/>
        </w:rPr>
        <w:t>тарифа на электрическую энергию</w:t>
      </w:r>
      <w:r w:rsidR="00E2705C">
        <w:rPr>
          <w:rFonts w:ascii="Times New Roman" w:hAnsi="Times New Roman"/>
          <w:sz w:val="18"/>
          <w:szCs w:val="18"/>
        </w:rPr>
        <w:t xml:space="preserve"> </w:t>
      </w:r>
      <w:r w:rsidRPr="00C14DB2">
        <w:rPr>
          <w:rFonts w:ascii="Times New Roman" w:hAnsi="Times New Roman"/>
          <w:sz w:val="18"/>
          <w:szCs w:val="18"/>
        </w:rPr>
        <w:t>будет производиться в течение срока, обеспечивающего покрытие разницы между стоимостью импортной электроэнергии и средневзвешенным тарифом.</w:t>
      </w:r>
      <w:r w:rsidR="00E2705C">
        <w:rPr>
          <w:rFonts w:ascii="Times New Roman" w:hAnsi="Times New Roman"/>
          <w:sz w:val="18"/>
          <w:szCs w:val="18"/>
        </w:rPr>
        <w:t xml:space="preserve"> </w:t>
      </w:r>
      <w:r w:rsidRPr="00C14DB2">
        <w:rPr>
          <w:rFonts w:ascii="Times New Roman" w:hAnsi="Times New Roman"/>
          <w:sz w:val="18"/>
          <w:szCs w:val="18"/>
        </w:rPr>
        <w:t>В случае полного покрытия указанной разницы и отсутствия</w:t>
      </w:r>
      <w:r w:rsidR="00E2705C">
        <w:rPr>
          <w:rFonts w:ascii="Times New Roman" w:hAnsi="Times New Roman"/>
          <w:sz w:val="18"/>
          <w:szCs w:val="18"/>
        </w:rPr>
        <w:t xml:space="preserve"> новых объемов импорта</w:t>
      </w:r>
      <w:r w:rsidRPr="00C14DB2">
        <w:rPr>
          <w:rFonts w:ascii="Times New Roman" w:hAnsi="Times New Roman"/>
          <w:sz w:val="18"/>
          <w:szCs w:val="18"/>
        </w:rPr>
        <w:t xml:space="preserve"> в 2016-2017 годах для потребителей группы «население», потребляющих свыше 700 кВтч</w:t>
      </w:r>
      <w:r w:rsidR="00E2705C">
        <w:rPr>
          <w:rFonts w:ascii="Times New Roman" w:hAnsi="Times New Roman"/>
          <w:sz w:val="18"/>
          <w:szCs w:val="18"/>
        </w:rPr>
        <w:t>,</w:t>
      </w:r>
      <w:r w:rsidRPr="00C14DB2">
        <w:rPr>
          <w:rFonts w:ascii="Times New Roman" w:hAnsi="Times New Roman"/>
          <w:sz w:val="18"/>
          <w:szCs w:val="18"/>
        </w:rPr>
        <w:t xml:space="preserve"> будут применяться тарифы</w:t>
      </w:r>
      <w:r w:rsidR="00E2705C">
        <w:rPr>
          <w:rFonts w:ascii="Times New Roman" w:hAnsi="Times New Roman"/>
          <w:sz w:val="18"/>
          <w:szCs w:val="18"/>
        </w:rPr>
        <w:t xml:space="preserve"> </w:t>
      </w:r>
      <w:r w:rsidRPr="00C14DB2">
        <w:rPr>
          <w:rFonts w:ascii="Times New Roman" w:hAnsi="Times New Roman"/>
          <w:sz w:val="18"/>
          <w:szCs w:val="18"/>
        </w:rPr>
        <w:t>в размере 137,7 и 147,</w:t>
      </w:r>
      <w:r>
        <w:rPr>
          <w:rFonts w:ascii="Times New Roman" w:hAnsi="Times New Roman"/>
          <w:sz w:val="18"/>
          <w:szCs w:val="18"/>
        </w:rPr>
        <w:t>4</w:t>
      </w:r>
      <w:r w:rsidR="00E2705C">
        <w:rPr>
          <w:rFonts w:ascii="Times New Roman" w:hAnsi="Times New Roman"/>
          <w:sz w:val="18"/>
          <w:szCs w:val="18"/>
        </w:rPr>
        <w:t xml:space="preserve"> </w:t>
      </w:r>
      <w:r w:rsidRPr="00C14DB2">
        <w:rPr>
          <w:rFonts w:ascii="Times New Roman" w:hAnsi="Times New Roman"/>
          <w:sz w:val="18"/>
          <w:szCs w:val="18"/>
        </w:rPr>
        <w:t>тыйын</w:t>
      </w:r>
      <w:r w:rsidR="00E2705C">
        <w:rPr>
          <w:rFonts w:ascii="Times New Roman" w:hAnsi="Times New Roman"/>
          <w:sz w:val="18"/>
          <w:szCs w:val="18"/>
        </w:rPr>
        <w:t xml:space="preserve">а </w:t>
      </w:r>
      <w:r w:rsidRPr="00C14DB2">
        <w:rPr>
          <w:rFonts w:ascii="Times New Roman" w:hAnsi="Times New Roman"/>
          <w:sz w:val="18"/>
          <w:szCs w:val="18"/>
        </w:rPr>
        <w:t>за 1 кВтч соответственно, а</w:t>
      </w:r>
      <w:r w:rsidR="00E2705C">
        <w:rPr>
          <w:rFonts w:ascii="Times New Roman" w:hAnsi="Times New Roman"/>
          <w:sz w:val="18"/>
          <w:szCs w:val="18"/>
        </w:rPr>
        <w:t xml:space="preserve"> </w:t>
      </w:r>
      <w:r w:rsidRPr="00C14DB2">
        <w:rPr>
          <w:rFonts w:ascii="Times New Roman" w:hAnsi="Times New Roman"/>
          <w:sz w:val="18"/>
          <w:szCs w:val="18"/>
        </w:rPr>
        <w:t>для групп «промышленность», «бюджетные</w:t>
      </w:r>
      <w:r>
        <w:rPr>
          <w:rFonts w:ascii="Times New Roman" w:hAnsi="Times New Roman"/>
          <w:sz w:val="18"/>
          <w:szCs w:val="18"/>
        </w:rPr>
        <w:t xml:space="preserve"> потребители</w:t>
      </w:r>
      <w:r w:rsidRPr="00C14DB2">
        <w:rPr>
          <w:rFonts w:ascii="Times New Roman" w:hAnsi="Times New Roman"/>
          <w:sz w:val="18"/>
          <w:szCs w:val="18"/>
        </w:rPr>
        <w:t>», «сельское хозяйство» и «прочие потребители»</w:t>
      </w:r>
      <w:r w:rsidR="003A0CAD">
        <w:rPr>
          <w:rFonts w:ascii="Times New Roman" w:hAnsi="Times New Roman"/>
          <w:sz w:val="18"/>
          <w:szCs w:val="18"/>
        </w:rPr>
        <w:t xml:space="preserve"> </w:t>
      </w:r>
      <w:r w:rsidR="00E2705C">
        <w:rPr>
          <w:rFonts w:ascii="Times New Roman" w:hAnsi="Times New Roman"/>
          <w:sz w:val="18"/>
          <w:szCs w:val="18"/>
        </w:rPr>
        <w:t>-</w:t>
      </w:r>
      <w:r w:rsidR="003A0CAD">
        <w:rPr>
          <w:rFonts w:ascii="Times New Roman" w:hAnsi="Times New Roman"/>
          <w:sz w:val="18"/>
          <w:szCs w:val="18"/>
        </w:rPr>
        <w:t xml:space="preserve"> </w:t>
      </w:r>
      <w:r w:rsidRPr="00C14DB2">
        <w:rPr>
          <w:rFonts w:ascii="Times New Roman" w:hAnsi="Times New Roman"/>
          <w:sz w:val="18"/>
          <w:szCs w:val="18"/>
        </w:rPr>
        <w:t>в размере 158 и 169,1 тыйын</w:t>
      </w:r>
      <w:r w:rsidR="00E2705C">
        <w:rPr>
          <w:rFonts w:ascii="Times New Roman" w:hAnsi="Times New Roman"/>
          <w:sz w:val="18"/>
          <w:szCs w:val="18"/>
        </w:rPr>
        <w:t>а</w:t>
      </w:r>
      <w:r w:rsidRPr="00C14DB2">
        <w:rPr>
          <w:rFonts w:ascii="Times New Roman" w:hAnsi="Times New Roman"/>
          <w:sz w:val="18"/>
          <w:szCs w:val="18"/>
        </w:rPr>
        <w:t xml:space="preserve"> за 1 кВтч</w:t>
      </w:r>
      <w:r w:rsidR="00E2705C">
        <w:rPr>
          <w:rFonts w:ascii="Times New Roman" w:hAnsi="Times New Roman"/>
          <w:sz w:val="18"/>
          <w:szCs w:val="18"/>
        </w:rPr>
        <w:t xml:space="preserve"> </w:t>
      </w:r>
      <w:r w:rsidRPr="00C14DB2">
        <w:rPr>
          <w:rFonts w:ascii="Times New Roman" w:hAnsi="Times New Roman"/>
          <w:sz w:val="18"/>
          <w:szCs w:val="18"/>
        </w:rPr>
        <w:t>соответственно,</w:t>
      </w:r>
      <w:r w:rsidR="00E2705C">
        <w:rPr>
          <w:rFonts w:ascii="Times New Roman" w:hAnsi="Times New Roman"/>
          <w:sz w:val="18"/>
          <w:szCs w:val="18"/>
        </w:rPr>
        <w:t xml:space="preserve"> </w:t>
      </w:r>
      <w:r w:rsidRPr="00C14DB2">
        <w:rPr>
          <w:rFonts w:ascii="Times New Roman" w:hAnsi="Times New Roman"/>
          <w:sz w:val="18"/>
          <w:szCs w:val="18"/>
        </w:rPr>
        <w:t>с ежегодной корректировкой на уровень фактической инфляции за предыдущий год.</w:t>
      </w:r>
    </w:p>
    <w:p w:rsidR="00384281" w:rsidRPr="00C14DB2" w:rsidRDefault="00384281" w:rsidP="002566D5">
      <w:pPr>
        <w:widowControl w:val="0"/>
        <w:autoSpaceDE w:val="0"/>
        <w:autoSpaceDN w:val="0"/>
        <w:adjustRightInd w:val="0"/>
        <w:spacing w:after="0" w:line="240" w:lineRule="auto"/>
        <w:ind w:left="-426" w:right="-284" w:firstLine="426"/>
        <w:jc w:val="both"/>
        <w:rPr>
          <w:rFonts w:ascii="Times New Roman" w:hAnsi="Times New Roman"/>
          <w:sz w:val="18"/>
          <w:szCs w:val="18"/>
        </w:rPr>
      </w:pPr>
      <w:r>
        <w:rPr>
          <w:rFonts w:ascii="Times New Roman" w:hAnsi="Times New Roman"/>
          <w:sz w:val="18"/>
          <w:szCs w:val="18"/>
        </w:rPr>
        <w:t>**</w:t>
      </w:r>
      <w:r w:rsidRPr="00C14DB2">
        <w:rPr>
          <w:rFonts w:ascii="Times New Roman" w:hAnsi="Times New Roman"/>
          <w:sz w:val="18"/>
          <w:szCs w:val="18"/>
        </w:rPr>
        <w:t xml:space="preserve"> 120,3 тыйын</w:t>
      </w:r>
      <w:r w:rsidR="00E2705C">
        <w:rPr>
          <w:rFonts w:ascii="Times New Roman" w:hAnsi="Times New Roman"/>
          <w:sz w:val="18"/>
          <w:szCs w:val="18"/>
        </w:rPr>
        <w:t>а</w:t>
      </w:r>
      <w:r w:rsidRPr="00C14DB2">
        <w:rPr>
          <w:rFonts w:ascii="Times New Roman" w:hAnsi="Times New Roman"/>
          <w:sz w:val="18"/>
          <w:szCs w:val="18"/>
        </w:rPr>
        <w:t>/кВт.ч</w:t>
      </w:r>
      <w:r>
        <w:rPr>
          <w:rFonts w:ascii="Times New Roman" w:hAnsi="Times New Roman"/>
          <w:sz w:val="18"/>
          <w:szCs w:val="18"/>
        </w:rPr>
        <w:t xml:space="preserve">– </w:t>
      </w:r>
      <w:r w:rsidRPr="00C14DB2">
        <w:rPr>
          <w:rFonts w:ascii="Times New Roman" w:hAnsi="Times New Roman"/>
          <w:sz w:val="18"/>
          <w:szCs w:val="18"/>
        </w:rPr>
        <w:t>стоимость 1 кВтч электроэнергии в 2014 году, рассчитанная</w:t>
      </w:r>
      <w:r>
        <w:rPr>
          <w:rFonts w:ascii="Times New Roman" w:hAnsi="Times New Roman"/>
          <w:sz w:val="18"/>
          <w:szCs w:val="18"/>
        </w:rPr>
        <w:t xml:space="preserve"> как сумма стоимости выработки, передачи и распределения электрической энергии, включая рентабельность 15% (96,33 тыйын)</w:t>
      </w:r>
      <w:r w:rsidR="00B55D98">
        <w:rPr>
          <w:rFonts w:ascii="Times New Roman" w:hAnsi="Times New Roman"/>
          <w:sz w:val="18"/>
          <w:szCs w:val="18"/>
        </w:rPr>
        <w:t>,</w:t>
      </w:r>
      <w:r>
        <w:rPr>
          <w:rFonts w:ascii="Times New Roman" w:hAnsi="Times New Roman"/>
          <w:sz w:val="18"/>
          <w:szCs w:val="18"/>
        </w:rPr>
        <w:t xml:space="preserve"> налоги и технические потери </w:t>
      </w:r>
      <w:r w:rsidR="00B55D98">
        <w:rPr>
          <w:rFonts w:ascii="Times New Roman" w:hAnsi="Times New Roman"/>
          <w:sz w:val="18"/>
          <w:szCs w:val="18"/>
        </w:rPr>
        <w:t>и</w:t>
      </w:r>
      <w:r w:rsidRPr="00C14DB2">
        <w:rPr>
          <w:rFonts w:ascii="Times New Roman" w:hAnsi="Times New Roman"/>
          <w:sz w:val="18"/>
          <w:szCs w:val="18"/>
        </w:rPr>
        <w:t xml:space="preserve"> 4 % инфляции за 2013 год</w:t>
      </w:r>
      <w:r>
        <w:rPr>
          <w:rFonts w:ascii="Times New Roman" w:hAnsi="Times New Roman"/>
          <w:sz w:val="18"/>
          <w:szCs w:val="18"/>
        </w:rPr>
        <w:t>.</w:t>
      </w:r>
    </w:p>
    <w:p w:rsidR="00D94876" w:rsidRPr="00C23E76" w:rsidRDefault="00384281" w:rsidP="002566D5">
      <w:pPr>
        <w:widowControl w:val="0"/>
        <w:autoSpaceDE w:val="0"/>
        <w:autoSpaceDN w:val="0"/>
        <w:adjustRightInd w:val="0"/>
        <w:spacing w:after="0" w:line="240" w:lineRule="auto"/>
        <w:ind w:left="-426" w:right="-284" w:firstLine="426"/>
        <w:jc w:val="both"/>
        <w:rPr>
          <w:rFonts w:ascii="Times New Roman" w:hAnsi="Times New Roman"/>
          <w:sz w:val="18"/>
          <w:szCs w:val="18"/>
        </w:rPr>
      </w:pPr>
      <w:r w:rsidRPr="00C14DB2">
        <w:rPr>
          <w:rFonts w:ascii="Times New Roman" w:hAnsi="Times New Roman"/>
          <w:sz w:val="18"/>
          <w:szCs w:val="18"/>
        </w:rPr>
        <w:t xml:space="preserve">При расчете темпов роста тарифов </w:t>
      </w:r>
      <w:r>
        <w:rPr>
          <w:rFonts w:ascii="Times New Roman" w:hAnsi="Times New Roman"/>
          <w:sz w:val="18"/>
          <w:szCs w:val="18"/>
        </w:rPr>
        <w:t>для всех групп потребителей</w:t>
      </w:r>
      <w:r w:rsidR="00E2705C">
        <w:rPr>
          <w:rFonts w:ascii="Times New Roman" w:hAnsi="Times New Roman"/>
          <w:sz w:val="18"/>
          <w:szCs w:val="18"/>
        </w:rPr>
        <w:t>,</w:t>
      </w:r>
      <w:r>
        <w:rPr>
          <w:rFonts w:ascii="Times New Roman" w:hAnsi="Times New Roman"/>
          <w:sz w:val="18"/>
          <w:szCs w:val="18"/>
        </w:rPr>
        <w:t xml:space="preserve"> кроме населения</w:t>
      </w:r>
      <w:r w:rsidR="00E2705C">
        <w:rPr>
          <w:rFonts w:ascii="Times New Roman" w:hAnsi="Times New Roman"/>
          <w:sz w:val="18"/>
          <w:szCs w:val="18"/>
        </w:rPr>
        <w:t>,</w:t>
      </w:r>
      <w:r>
        <w:rPr>
          <w:rFonts w:ascii="Times New Roman" w:hAnsi="Times New Roman"/>
          <w:sz w:val="18"/>
          <w:szCs w:val="18"/>
        </w:rPr>
        <w:t xml:space="preserve"> при потреблении до 700 кВтч/месяц, </w:t>
      </w:r>
      <w:r w:rsidRPr="00C14DB2">
        <w:rPr>
          <w:rFonts w:ascii="Times New Roman" w:hAnsi="Times New Roman"/>
          <w:sz w:val="18"/>
          <w:szCs w:val="18"/>
        </w:rPr>
        <w:t>используется показатель фактической инфляции за 2013 год в размере 4 % и плановой инфляции на 201</w:t>
      </w:r>
      <w:r w:rsidR="002020C8">
        <w:rPr>
          <w:rFonts w:ascii="Times New Roman" w:hAnsi="Times New Roman"/>
          <w:sz w:val="18"/>
          <w:szCs w:val="18"/>
        </w:rPr>
        <w:t>4</w:t>
      </w:r>
      <w:r w:rsidRPr="00C14DB2">
        <w:rPr>
          <w:rFonts w:ascii="Times New Roman" w:hAnsi="Times New Roman"/>
          <w:sz w:val="18"/>
          <w:szCs w:val="18"/>
        </w:rPr>
        <w:t>-2017 г</w:t>
      </w:r>
      <w:r w:rsidR="00B55D98">
        <w:rPr>
          <w:rFonts w:ascii="Times New Roman" w:hAnsi="Times New Roman"/>
          <w:sz w:val="18"/>
          <w:szCs w:val="18"/>
        </w:rPr>
        <w:t>оды</w:t>
      </w:r>
      <w:r w:rsidRPr="00C14DB2">
        <w:rPr>
          <w:rFonts w:ascii="Times New Roman" w:hAnsi="Times New Roman"/>
          <w:sz w:val="18"/>
          <w:szCs w:val="18"/>
        </w:rPr>
        <w:t xml:space="preserve"> в размере 7 %, который ежегодно будет корректироваться на уровень фактической инфляции за предыдущий год.</w:t>
      </w:r>
    </w:p>
    <w:sectPr w:rsidR="00D94876" w:rsidRPr="00C23E76" w:rsidSect="00786A4F">
      <w:pgSz w:w="11907" w:h="16839" w:code="9"/>
      <w:pgMar w:top="1134" w:right="1134" w:bottom="1134" w:left="1701" w:header="0" w:footer="295" w:gutter="0"/>
      <w:pgNumType w:start="1"/>
      <w:cols w:space="720"/>
      <w:noEndnote/>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97BDC" w:rsidRDefault="00097BDC">
      <w:pPr>
        <w:spacing w:after="0" w:line="240" w:lineRule="auto"/>
      </w:pPr>
      <w:r>
        <w:separator/>
      </w:r>
    </w:p>
  </w:endnote>
  <w:endnote w:type="continuationSeparator" w:id="1">
    <w:p w:rsidR="00097BDC" w:rsidRDefault="00097B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97BDC" w:rsidRDefault="00097BDC">
      <w:pPr>
        <w:spacing w:after="0" w:line="240" w:lineRule="auto"/>
      </w:pPr>
      <w:r>
        <w:separator/>
      </w:r>
    </w:p>
  </w:footnote>
  <w:footnote w:type="continuationSeparator" w:id="1">
    <w:p w:rsidR="00097BDC" w:rsidRDefault="00097BD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D94876"/>
    <w:rsid w:val="0001784D"/>
    <w:rsid w:val="00025B58"/>
    <w:rsid w:val="00060352"/>
    <w:rsid w:val="0006681D"/>
    <w:rsid w:val="00097BDC"/>
    <w:rsid w:val="000C411B"/>
    <w:rsid w:val="001538C2"/>
    <w:rsid w:val="0015708C"/>
    <w:rsid w:val="00182670"/>
    <w:rsid w:val="001A04F8"/>
    <w:rsid w:val="001D04E8"/>
    <w:rsid w:val="001E2217"/>
    <w:rsid w:val="001F7D4D"/>
    <w:rsid w:val="002020C8"/>
    <w:rsid w:val="00250CC3"/>
    <w:rsid w:val="002566D5"/>
    <w:rsid w:val="00263717"/>
    <w:rsid w:val="002827A8"/>
    <w:rsid w:val="003047FD"/>
    <w:rsid w:val="0032674C"/>
    <w:rsid w:val="00326CC5"/>
    <w:rsid w:val="00347A55"/>
    <w:rsid w:val="00384281"/>
    <w:rsid w:val="003865D1"/>
    <w:rsid w:val="00395FDF"/>
    <w:rsid w:val="003A0CAD"/>
    <w:rsid w:val="0043112E"/>
    <w:rsid w:val="004E5070"/>
    <w:rsid w:val="004F2BD0"/>
    <w:rsid w:val="004F4009"/>
    <w:rsid w:val="0052146A"/>
    <w:rsid w:val="005517E4"/>
    <w:rsid w:val="005729ED"/>
    <w:rsid w:val="00577A89"/>
    <w:rsid w:val="005A24BB"/>
    <w:rsid w:val="005A4615"/>
    <w:rsid w:val="005D6CC2"/>
    <w:rsid w:val="005F3BC6"/>
    <w:rsid w:val="005F5046"/>
    <w:rsid w:val="00670358"/>
    <w:rsid w:val="006769CC"/>
    <w:rsid w:val="006922E4"/>
    <w:rsid w:val="006E6146"/>
    <w:rsid w:val="006F7977"/>
    <w:rsid w:val="00700EE3"/>
    <w:rsid w:val="00716660"/>
    <w:rsid w:val="007504FF"/>
    <w:rsid w:val="007628CF"/>
    <w:rsid w:val="00770D74"/>
    <w:rsid w:val="00786A4F"/>
    <w:rsid w:val="00802324"/>
    <w:rsid w:val="0082109B"/>
    <w:rsid w:val="008E052D"/>
    <w:rsid w:val="008E1308"/>
    <w:rsid w:val="00901615"/>
    <w:rsid w:val="00910C96"/>
    <w:rsid w:val="009144B7"/>
    <w:rsid w:val="009C52AD"/>
    <w:rsid w:val="009D264B"/>
    <w:rsid w:val="00A35589"/>
    <w:rsid w:val="00A57E5D"/>
    <w:rsid w:val="00A6280D"/>
    <w:rsid w:val="00A76581"/>
    <w:rsid w:val="00A84120"/>
    <w:rsid w:val="00B14401"/>
    <w:rsid w:val="00B14B80"/>
    <w:rsid w:val="00B15854"/>
    <w:rsid w:val="00B55D98"/>
    <w:rsid w:val="00B611A2"/>
    <w:rsid w:val="00B73A6D"/>
    <w:rsid w:val="00B7462D"/>
    <w:rsid w:val="00B754D6"/>
    <w:rsid w:val="00B81F33"/>
    <w:rsid w:val="00B85D6B"/>
    <w:rsid w:val="00C23E76"/>
    <w:rsid w:val="00C82E09"/>
    <w:rsid w:val="00C83F17"/>
    <w:rsid w:val="00CB3B8A"/>
    <w:rsid w:val="00CC3AD0"/>
    <w:rsid w:val="00CE21D8"/>
    <w:rsid w:val="00D16C16"/>
    <w:rsid w:val="00D17522"/>
    <w:rsid w:val="00D46B57"/>
    <w:rsid w:val="00D85ACB"/>
    <w:rsid w:val="00D86443"/>
    <w:rsid w:val="00D94876"/>
    <w:rsid w:val="00DB0600"/>
    <w:rsid w:val="00DC1577"/>
    <w:rsid w:val="00E2705C"/>
    <w:rsid w:val="00E94551"/>
    <w:rsid w:val="00EA0DAC"/>
    <w:rsid w:val="00EA7A39"/>
    <w:rsid w:val="00F1124D"/>
    <w:rsid w:val="00F264F2"/>
    <w:rsid w:val="00F4390F"/>
    <w:rsid w:val="00F7050E"/>
    <w:rsid w:val="00F70E9F"/>
    <w:rsid w:val="00F7639D"/>
    <w:rsid w:val="00FB28E6"/>
    <w:rsid w:val="00FC15DA"/>
    <w:rsid w:val="00FD44B4"/>
    <w:rsid w:val="00FD795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4876"/>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D94876"/>
    <w:pPr>
      <w:tabs>
        <w:tab w:val="center" w:pos="4677"/>
        <w:tab w:val="right" w:pos="9355"/>
      </w:tabs>
    </w:pPr>
  </w:style>
  <w:style w:type="character" w:customStyle="1" w:styleId="a4">
    <w:name w:val="Нижний колонтитул Знак"/>
    <w:basedOn w:val="a0"/>
    <w:link w:val="a3"/>
    <w:uiPriority w:val="99"/>
    <w:rsid w:val="00D94876"/>
    <w:rPr>
      <w:rFonts w:ascii="Calibri" w:eastAsia="Times New Roman" w:hAnsi="Calibri" w:cs="Times New Roman"/>
      <w:lang w:eastAsia="ru-RU"/>
    </w:rPr>
  </w:style>
  <w:style w:type="character" w:styleId="a5">
    <w:name w:val="Hyperlink"/>
    <w:basedOn w:val="a0"/>
    <w:uiPriority w:val="99"/>
    <w:unhideWhenUsed/>
    <w:rsid w:val="00577A89"/>
    <w:rPr>
      <w:color w:val="0000FF" w:themeColor="hyperlink"/>
      <w:u w:val="single"/>
    </w:rPr>
  </w:style>
  <w:style w:type="paragraph" w:styleId="a6">
    <w:name w:val="header"/>
    <w:basedOn w:val="a"/>
    <w:link w:val="a7"/>
    <w:uiPriority w:val="99"/>
    <w:unhideWhenUsed/>
    <w:rsid w:val="005517E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517E4"/>
    <w:rPr>
      <w:rFonts w:ascii="Calibri" w:eastAsia="Times New Roman" w:hAnsi="Calibri" w:cs="Times New Roman"/>
      <w:lang w:eastAsia="ru-RU"/>
    </w:rPr>
  </w:style>
  <w:style w:type="paragraph" w:styleId="a8">
    <w:name w:val="Balloon Text"/>
    <w:basedOn w:val="a"/>
    <w:link w:val="a9"/>
    <w:uiPriority w:val="99"/>
    <w:semiHidden/>
    <w:unhideWhenUsed/>
    <w:rsid w:val="00FC15D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C15DA"/>
    <w:rPr>
      <w:rFonts w:ascii="Tahoma" w:eastAsia="Times New Roman" w:hAnsi="Tahoma" w:cs="Tahoma"/>
      <w:sz w:val="16"/>
      <w:szCs w:val="16"/>
      <w:lang w:eastAsia="ru-RU"/>
    </w:rPr>
  </w:style>
  <w:style w:type="paragraph" w:styleId="aa">
    <w:name w:val="List Paragraph"/>
    <w:basedOn w:val="a"/>
    <w:uiPriority w:val="34"/>
    <w:qFormat/>
    <w:rsid w:val="00CC3AD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4876"/>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D94876"/>
    <w:pPr>
      <w:tabs>
        <w:tab w:val="center" w:pos="4677"/>
        <w:tab w:val="right" w:pos="9355"/>
      </w:tabs>
    </w:pPr>
  </w:style>
  <w:style w:type="character" w:customStyle="1" w:styleId="a4">
    <w:name w:val="Нижний колонтитул Знак"/>
    <w:basedOn w:val="a0"/>
    <w:link w:val="a3"/>
    <w:uiPriority w:val="99"/>
    <w:rsid w:val="00D94876"/>
    <w:rPr>
      <w:rFonts w:ascii="Calibri" w:eastAsia="Times New Roman" w:hAnsi="Calibri" w:cs="Times New Roman"/>
      <w:lang w:eastAsia="ru-RU"/>
    </w:rPr>
  </w:style>
  <w:style w:type="character" w:styleId="a5">
    <w:name w:val="Hyperlink"/>
    <w:basedOn w:val="a0"/>
    <w:uiPriority w:val="99"/>
    <w:unhideWhenUsed/>
    <w:rsid w:val="00577A89"/>
    <w:rPr>
      <w:color w:val="0000FF" w:themeColor="hyperlink"/>
      <w:u w:val="single"/>
    </w:rPr>
  </w:style>
  <w:style w:type="paragraph" w:styleId="a6">
    <w:name w:val="header"/>
    <w:basedOn w:val="a"/>
    <w:link w:val="a7"/>
    <w:uiPriority w:val="99"/>
    <w:unhideWhenUsed/>
    <w:rsid w:val="005517E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517E4"/>
    <w:rPr>
      <w:rFonts w:ascii="Calibri" w:eastAsia="Times New Roman" w:hAnsi="Calibri" w:cs="Times New Roman"/>
      <w:lang w:eastAsia="ru-RU"/>
    </w:rPr>
  </w:style>
  <w:style w:type="paragraph" w:styleId="a8">
    <w:name w:val="Balloon Text"/>
    <w:basedOn w:val="a"/>
    <w:link w:val="a9"/>
    <w:uiPriority w:val="99"/>
    <w:semiHidden/>
    <w:unhideWhenUsed/>
    <w:rsid w:val="00FC15DA"/>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C15DA"/>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328747615">
      <w:bodyDiv w:val="1"/>
      <w:marLeft w:val="0"/>
      <w:marRight w:val="0"/>
      <w:marTop w:val="0"/>
      <w:marBottom w:val="0"/>
      <w:divBdr>
        <w:top w:val="none" w:sz="0" w:space="0" w:color="auto"/>
        <w:left w:val="none" w:sz="0" w:space="0" w:color="auto"/>
        <w:bottom w:val="none" w:sz="0" w:space="0" w:color="auto"/>
        <w:right w:val="none" w:sz="0" w:space="0" w:color="auto"/>
      </w:divBdr>
    </w:div>
    <w:div w:id="1600483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86A4EF-79ED-4489-8052-6794D82B4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6</Pages>
  <Words>2402</Words>
  <Characters>13694</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user</cp:lastModifiedBy>
  <cp:revision>29</cp:revision>
  <cp:lastPrinted>2014-11-22T08:46:00Z</cp:lastPrinted>
  <dcterms:created xsi:type="dcterms:W3CDTF">2014-11-21T05:31:00Z</dcterms:created>
  <dcterms:modified xsi:type="dcterms:W3CDTF">2014-11-24T05:05:00Z</dcterms:modified>
</cp:coreProperties>
</file>